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1846" w14:textId="54043D08" w:rsidR="006F0C7B" w:rsidRPr="002B5990" w:rsidRDefault="006F0C7B" w:rsidP="006F0C7B">
      <w:pPr>
        <w:spacing w:after="0"/>
        <w:ind w:left="3261" w:right="-1843" w:hanging="5385"/>
        <w:jc w:val="center"/>
        <w:rPr>
          <w:rFonts w:ascii="Arial" w:eastAsia="Arial" w:hAnsi="Arial" w:cs="Arial"/>
          <w:b/>
          <w:i/>
          <w:iCs/>
          <w:color w:val="000000"/>
          <w:lang w:val="fr-FR" w:eastAsia="de-DE"/>
        </w:rPr>
      </w:pPr>
      <w:r w:rsidRPr="002B5990">
        <w:rPr>
          <w:rFonts w:ascii="Arial" w:eastAsia="Arial" w:hAnsi="Arial" w:cs="Arial"/>
          <w:b/>
          <w:color w:val="000000"/>
          <w:lang w:val="fr-FR" w:eastAsia="de-DE"/>
        </w:rPr>
        <w:t xml:space="preserve">Contract for Certification </w:t>
      </w:r>
      <w:r w:rsidR="00437B85">
        <w:rPr>
          <w:rFonts w:ascii="Arial" w:eastAsia="Arial" w:hAnsi="Arial" w:cs="Arial"/>
          <w:b/>
          <w:color w:val="000000"/>
          <w:lang w:val="fr-FR" w:eastAsia="de-DE"/>
        </w:rPr>
        <w:t>/</w:t>
      </w:r>
      <w:r w:rsidRPr="002B5990">
        <w:rPr>
          <w:rFonts w:ascii="Arial" w:eastAsia="Arial" w:hAnsi="Arial" w:cs="Arial"/>
          <w:b/>
          <w:color w:val="000000"/>
          <w:lang w:val="fr-FR" w:eastAsia="de-DE"/>
        </w:rPr>
        <w:t xml:space="preserve"> </w:t>
      </w:r>
      <w:r w:rsidRPr="002B5990">
        <w:rPr>
          <w:rFonts w:ascii="Arial" w:eastAsia="Arial" w:hAnsi="Arial" w:cs="Arial"/>
          <w:b/>
          <w:i/>
          <w:iCs/>
          <w:color w:val="000000"/>
          <w:lang w:val="fr-FR" w:eastAsia="de-DE"/>
        </w:rPr>
        <w:t>Contrat de Certification</w:t>
      </w:r>
    </w:p>
    <w:p w14:paraId="1339F02D" w14:textId="77777777" w:rsidR="006F0C7B" w:rsidRPr="00125803" w:rsidRDefault="006F0C7B" w:rsidP="00125803">
      <w:pPr>
        <w:spacing w:after="0"/>
        <w:ind w:left="3261" w:right="-1843" w:hanging="5387"/>
        <w:jc w:val="center"/>
        <w:rPr>
          <w:rFonts w:ascii="Arial" w:eastAsia="Arial" w:hAnsi="Arial" w:cs="Arial"/>
          <w:b/>
          <w:color w:val="000000"/>
          <w:lang w:val="fr-FR" w:eastAsia="ja-JP"/>
        </w:rPr>
      </w:pPr>
    </w:p>
    <w:p w14:paraId="30BFB169" w14:textId="160315CF" w:rsidR="006F0C7B" w:rsidRPr="002B5990" w:rsidRDefault="006F0C7B" w:rsidP="00C6526B">
      <w:pPr>
        <w:pStyle w:val="Listenabsatz"/>
        <w:tabs>
          <w:tab w:val="clear" w:pos="360"/>
        </w:tabs>
        <w:spacing w:before="240"/>
        <w:ind w:left="425" w:hanging="425"/>
        <w:rPr>
          <w:lang w:val="fr-FR"/>
        </w:rPr>
      </w:pPr>
      <w:r w:rsidRPr="002B5990">
        <w:rPr>
          <w:lang w:val="fr-FR"/>
        </w:rPr>
        <w:t xml:space="preserve">Involved Parties </w:t>
      </w:r>
      <w:r>
        <w:rPr>
          <w:lang w:val="fr-FR"/>
        </w:rPr>
        <w:t>/</w:t>
      </w:r>
      <w:r w:rsidRPr="002B5990">
        <w:rPr>
          <w:lang w:val="fr-FR"/>
        </w:rPr>
        <w:t xml:space="preserve"> </w:t>
      </w:r>
      <w:r w:rsidRPr="002B5990">
        <w:rPr>
          <w:i/>
          <w:iCs/>
          <w:lang w:val="fr-FR"/>
        </w:rPr>
        <w:t>Parties Impliquées</w:t>
      </w:r>
      <w:r w:rsidR="00437B85">
        <w:rPr>
          <w:i/>
          <w:iCs/>
          <w:lang w:val="fr-FR"/>
        </w:rPr>
        <w:t> :</w:t>
      </w:r>
    </w:p>
    <w:tbl>
      <w:tblPr>
        <w:tblStyle w:val="Tabellenraster1"/>
        <w:tblW w:w="10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098"/>
        <w:gridCol w:w="5100"/>
      </w:tblGrid>
      <w:tr w:rsidR="006F0C7B" w:rsidRPr="002B5990" w14:paraId="65FECF94" w14:textId="77777777" w:rsidTr="006F0C7B">
        <w:trPr>
          <w:jc w:val="center"/>
        </w:trPr>
        <w:tc>
          <w:tcPr>
            <w:tcW w:w="5098" w:type="dxa"/>
          </w:tcPr>
          <w:p w14:paraId="4505D26D" w14:textId="11CAD078" w:rsidR="006F0C7B" w:rsidRPr="000A4322" w:rsidRDefault="006F0C7B" w:rsidP="000A4322">
            <w:pPr>
              <w:spacing w:after="60"/>
              <w:ind w:left="111" w:right="221"/>
              <w:rPr>
                <w:rFonts w:ascii="Arial" w:eastAsia="Arial" w:hAnsi="Arial" w:cs="Arial"/>
                <w:b/>
                <w:color w:val="000000"/>
                <w:sz w:val="18"/>
                <w:szCs w:val="18"/>
                <w:lang w:val="fr-FR" w:eastAsia="de-DE"/>
              </w:rPr>
            </w:pPr>
            <w:r w:rsidRPr="000A4322">
              <w:rPr>
                <w:rFonts w:ascii="Arial" w:eastAsia="Arial" w:hAnsi="Arial" w:cs="Arial"/>
                <w:b/>
                <w:color w:val="000000"/>
                <w:sz w:val="18"/>
                <w:szCs w:val="18"/>
                <w:lang w:val="fr-FR" w:eastAsia="de-DE"/>
              </w:rPr>
              <w:t xml:space="preserve">Certification body </w:t>
            </w:r>
            <w:r w:rsidR="00482241" w:rsidRPr="000A4322">
              <w:rPr>
                <w:rFonts w:ascii="Arial" w:eastAsia="Arial" w:hAnsi="Arial" w:cs="Arial"/>
                <w:b/>
                <w:color w:val="000000"/>
                <w:sz w:val="18"/>
                <w:szCs w:val="18"/>
                <w:lang w:val="fr-FR" w:eastAsia="de-DE"/>
              </w:rPr>
              <w:t>/</w:t>
            </w:r>
            <w:r w:rsidRPr="000A4322">
              <w:rPr>
                <w:rFonts w:ascii="Arial" w:eastAsia="Arial" w:hAnsi="Arial" w:cs="Arial"/>
                <w:b/>
                <w:color w:val="000000"/>
                <w:sz w:val="18"/>
                <w:szCs w:val="18"/>
                <w:lang w:val="fr-FR" w:eastAsia="de-DE"/>
              </w:rPr>
              <w:t xml:space="preserve"> </w:t>
            </w:r>
            <w:r w:rsidRPr="000A4322">
              <w:rPr>
                <w:rFonts w:ascii="Arial" w:eastAsia="Arial" w:hAnsi="Arial" w:cs="Arial"/>
                <w:b/>
                <w:i/>
                <w:iCs/>
                <w:color w:val="000000"/>
                <w:sz w:val="18"/>
                <w:szCs w:val="18"/>
                <w:lang w:val="fr-FR" w:eastAsia="de-DE"/>
              </w:rPr>
              <w:t>Organism</w:t>
            </w:r>
            <w:r w:rsidR="003B2673" w:rsidRPr="000A4322">
              <w:rPr>
                <w:rFonts w:ascii="Arial" w:eastAsia="Arial" w:hAnsi="Arial" w:cs="Arial"/>
                <w:b/>
                <w:i/>
                <w:iCs/>
                <w:color w:val="000000"/>
                <w:sz w:val="18"/>
                <w:szCs w:val="18"/>
                <w:lang w:val="fr-FR" w:eastAsia="de-DE"/>
              </w:rPr>
              <w:t>e</w:t>
            </w:r>
            <w:r w:rsidRPr="000A4322">
              <w:rPr>
                <w:rFonts w:ascii="Arial" w:eastAsia="Arial" w:hAnsi="Arial" w:cs="Arial"/>
                <w:b/>
                <w:i/>
                <w:iCs/>
                <w:color w:val="000000"/>
                <w:sz w:val="18"/>
                <w:szCs w:val="18"/>
                <w:lang w:val="fr-FR" w:eastAsia="de-DE"/>
              </w:rPr>
              <w:t xml:space="preserve"> de certification </w:t>
            </w:r>
            <w:r w:rsidRPr="000A4322">
              <w:rPr>
                <w:rFonts w:ascii="Arial" w:eastAsia="Arial" w:hAnsi="Arial" w:cs="Arial"/>
                <w:b/>
                <w:color w:val="000000"/>
                <w:sz w:val="18"/>
                <w:szCs w:val="18"/>
                <w:lang w:val="fr-FR" w:eastAsia="de-DE"/>
              </w:rPr>
              <w:t>:</w:t>
            </w:r>
          </w:p>
          <w:p w14:paraId="0B666BCE" w14:textId="77777777" w:rsidR="006F0C7B" w:rsidRPr="000A4322" w:rsidRDefault="006F0C7B" w:rsidP="000A4322">
            <w:pPr>
              <w:spacing w:after="20"/>
              <w:ind w:left="111"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 xml:space="preserve">Name / </w:t>
            </w:r>
            <w:r w:rsidRPr="000A4322">
              <w:rPr>
                <w:rFonts w:ascii="Arial" w:eastAsia="Arial" w:hAnsi="Arial" w:cs="Arial"/>
                <w:i/>
                <w:iCs/>
                <w:color w:val="000000"/>
                <w:sz w:val="18"/>
                <w:szCs w:val="18"/>
                <w:lang w:val="fr-FR" w:eastAsia="de-DE"/>
              </w:rPr>
              <w:t>Nom :</w:t>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SRS Certification GmbH</w:t>
            </w:r>
          </w:p>
          <w:p w14:paraId="734266E5" w14:textId="32CFC84B" w:rsidR="006F0C7B" w:rsidRPr="000A4322" w:rsidRDefault="006F0C7B" w:rsidP="000A4322">
            <w:pPr>
              <w:spacing w:after="20"/>
              <w:ind w:left="111"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Address /</w:t>
            </w:r>
            <w:r w:rsidR="00482241" w:rsidRPr="000A4322">
              <w:rPr>
                <w:rFonts w:ascii="Arial" w:eastAsia="Arial" w:hAnsi="Arial" w:cs="Arial"/>
                <w:color w:val="000000"/>
                <w:sz w:val="18"/>
                <w:szCs w:val="18"/>
                <w:lang w:val="fr-FR" w:eastAsia="de-DE"/>
              </w:rPr>
              <w:t xml:space="preserve"> </w:t>
            </w:r>
            <w:r w:rsidRPr="000A4322">
              <w:rPr>
                <w:rFonts w:ascii="Arial" w:eastAsia="Arial" w:hAnsi="Arial" w:cs="Arial"/>
                <w:i/>
                <w:iCs/>
                <w:color w:val="000000"/>
                <w:sz w:val="18"/>
                <w:szCs w:val="18"/>
                <w:lang w:val="fr-FR" w:eastAsia="de-DE"/>
              </w:rPr>
              <w:t>Adresse :</w:t>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Friedländer Weg 20</w:t>
            </w:r>
            <w:r w:rsidRPr="000A4322">
              <w:rPr>
                <w:rFonts w:ascii="Arial" w:eastAsia="Arial" w:hAnsi="Arial" w:cs="Arial"/>
                <w:smallCaps/>
                <w:color w:val="000000"/>
                <w:sz w:val="18"/>
                <w:szCs w:val="18"/>
                <w:lang w:val="fr-FR" w:eastAsia="de-DE"/>
              </w:rPr>
              <w:br/>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37085 Göttingen, Germany</w:t>
            </w:r>
          </w:p>
          <w:p w14:paraId="55724DB6" w14:textId="77777777" w:rsidR="006F0C7B" w:rsidRPr="000A4322" w:rsidRDefault="006F0C7B" w:rsidP="000A4322">
            <w:pPr>
              <w:spacing w:after="20"/>
              <w:ind w:left="111"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Contact person /</w:t>
            </w:r>
            <w:r w:rsidRPr="000A4322">
              <w:rPr>
                <w:rFonts w:ascii="Arial" w:eastAsia="Arial" w:hAnsi="Arial" w:cs="Arial"/>
                <w:color w:val="000000"/>
                <w:sz w:val="18"/>
                <w:szCs w:val="18"/>
                <w:lang w:val="fr-FR" w:eastAsia="de-DE"/>
              </w:rPr>
              <w:br/>
            </w:r>
            <w:r w:rsidRPr="000A4322">
              <w:rPr>
                <w:rFonts w:ascii="Arial" w:eastAsia="Arial" w:hAnsi="Arial" w:cs="Arial"/>
                <w:i/>
                <w:iCs/>
                <w:color w:val="000000"/>
                <w:sz w:val="18"/>
                <w:szCs w:val="18"/>
                <w:lang w:val="fr-FR" w:eastAsia="de-DE"/>
              </w:rPr>
              <w:t>Personne de contact :</w:t>
            </w:r>
            <w:r w:rsidRPr="000A4322">
              <w:rPr>
                <w:rFonts w:ascii="Arial" w:eastAsia="Arial" w:hAnsi="Arial" w:cs="Arial"/>
                <w:b/>
                <w:color w:val="000000"/>
                <w:sz w:val="18"/>
                <w:szCs w:val="18"/>
                <w:lang w:val="fr-FR" w:eastAsia="de-DE"/>
              </w:rPr>
              <w:t xml:space="preserve"> </w:t>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R. Ordowski</w:t>
            </w:r>
          </w:p>
          <w:p w14:paraId="1D1C15F6" w14:textId="07B76302" w:rsidR="006F0C7B" w:rsidRPr="000A4322" w:rsidRDefault="006F0C7B" w:rsidP="000A4322">
            <w:pPr>
              <w:spacing w:after="20"/>
              <w:ind w:left="111" w:right="221"/>
              <w:rPr>
                <w:rFonts w:ascii="Arial" w:eastAsia="Arial" w:hAnsi="Arial" w:cs="Arial"/>
                <w:sz w:val="18"/>
                <w:szCs w:val="18"/>
                <w:lang w:val="fr-FR" w:eastAsia="de-DE"/>
              </w:rPr>
            </w:pPr>
            <w:r w:rsidRPr="000A4322">
              <w:rPr>
                <w:rFonts w:ascii="Arial" w:eastAsia="Arial" w:hAnsi="Arial" w:cs="Arial"/>
                <w:color w:val="000000"/>
                <w:sz w:val="18"/>
                <w:szCs w:val="18"/>
                <w:lang w:val="fr-FR" w:eastAsia="de-DE"/>
              </w:rPr>
              <w:t xml:space="preserve">Email / </w:t>
            </w:r>
            <w:proofErr w:type="gramStart"/>
            <w:r w:rsidRPr="000A4322">
              <w:rPr>
                <w:rFonts w:ascii="Arial" w:eastAsia="Arial" w:hAnsi="Arial" w:cs="Arial"/>
                <w:i/>
                <w:iCs/>
                <w:color w:val="000000"/>
                <w:sz w:val="18"/>
                <w:szCs w:val="18"/>
                <w:lang w:val="fr-FR" w:eastAsia="de-DE"/>
              </w:rPr>
              <w:t>Email</w:t>
            </w:r>
            <w:r w:rsidRPr="000A4322">
              <w:rPr>
                <w:rFonts w:ascii="Arial" w:eastAsia="Arial" w:hAnsi="Arial" w:cs="Arial"/>
                <w:color w:val="000000"/>
                <w:sz w:val="18"/>
                <w:szCs w:val="18"/>
                <w:lang w:val="fr-FR" w:eastAsia="de-DE"/>
              </w:rPr>
              <w:t>:</w:t>
            </w:r>
            <w:proofErr w:type="gramEnd"/>
            <w:r w:rsidRPr="000A4322">
              <w:rPr>
                <w:rFonts w:ascii="Arial" w:eastAsia="Arial" w:hAnsi="Arial" w:cs="Arial"/>
                <w:color w:val="000000"/>
                <w:sz w:val="18"/>
                <w:szCs w:val="18"/>
                <w:lang w:val="fr-FR" w:eastAsia="de-DE"/>
              </w:rPr>
              <w:t xml:space="preserve"> </w:t>
            </w:r>
            <w:r w:rsidRPr="000A4322">
              <w:rPr>
                <w:rFonts w:ascii="Arial" w:eastAsia="Arial" w:hAnsi="Arial" w:cs="Arial"/>
                <w:color w:val="000000"/>
                <w:sz w:val="18"/>
                <w:szCs w:val="18"/>
                <w:lang w:val="fr-FR" w:eastAsia="de-DE"/>
              </w:rPr>
              <w:tab/>
            </w:r>
            <w:r w:rsidRPr="000A4322">
              <w:rPr>
                <w:rFonts w:ascii="Arial" w:eastAsia="Arial" w:hAnsi="Arial" w:cs="Arial"/>
                <w:b/>
                <w:color w:val="000000"/>
                <w:sz w:val="18"/>
                <w:szCs w:val="18"/>
                <w:lang w:val="fr-FR" w:eastAsia="de-DE"/>
              </w:rPr>
              <w:tab/>
            </w:r>
            <w:hyperlink r:id="rId8" w:history="1">
              <w:r w:rsidRPr="000A4322">
                <w:rPr>
                  <w:rStyle w:val="Hyperlink"/>
                  <w:rFonts w:ascii="Arial" w:eastAsia="Arial" w:hAnsi="Arial" w:cs="Arial"/>
                  <w:sz w:val="18"/>
                  <w:szCs w:val="18"/>
                  <w:lang w:val="fr-FR" w:eastAsia="de-DE"/>
                </w:rPr>
                <w:t>info@srs-certification.com</w:t>
              </w:r>
            </w:hyperlink>
            <w:r w:rsidRPr="000A4322">
              <w:rPr>
                <w:rFonts w:ascii="Arial" w:eastAsia="Arial" w:hAnsi="Arial" w:cs="Arial"/>
                <w:sz w:val="18"/>
                <w:szCs w:val="18"/>
                <w:lang w:val="fr-FR" w:eastAsia="de-DE"/>
              </w:rPr>
              <w:t xml:space="preserve"> </w:t>
            </w:r>
          </w:p>
        </w:tc>
        <w:tc>
          <w:tcPr>
            <w:tcW w:w="5100" w:type="dxa"/>
          </w:tcPr>
          <w:p w14:paraId="598345D9" w14:textId="4A54D081" w:rsidR="006F0C7B" w:rsidRPr="000A4322" w:rsidRDefault="006F0C7B" w:rsidP="006D5D31">
            <w:pPr>
              <w:spacing w:after="60"/>
              <w:ind w:left="-19" w:right="221"/>
              <w:rPr>
                <w:rFonts w:ascii="Arial" w:eastAsia="Arial" w:hAnsi="Arial" w:cs="Arial"/>
                <w:b/>
                <w:color w:val="000000"/>
                <w:sz w:val="18"/>
                <w:szCs w:val="18"/>
                <w:lang w:val="fr-FR" w:eastAsia="de-DE"/>
              </w:rPr>
            </w:pPr>
            <w:proofErr w:type="spellStart"/>
            <w:r w:rsidRPr="000A4322">
              <w:rPr>
                <w:rFonts w:ascii="Arial" w:eastAsia="Arial" w:hAnsi="Arial" w:cs="Arial"/>
                <w:b/>
                <w:color w:val="000000"/>
                <w:sz w:val="18"/>
                <w:szCs w:val="18"/>
                <w:lang w:val="fr-FR" w:eastAsia="de-DE"/>
              </w:rPr>
              <w:t>Operator</w:t>
            </w:r>
            <w:proofErr w:type="spellEnd"/>
            <w:r w:rsidR="00482241" w:rsidRPr="000A4322">
              <w:rPr>
                <w:rFonts w:ascii="Arial" w:eastAsia="Arial" w:hAnsi="Arial" w:cs="Arial"/>
                <w:b/>
                <w:color w:val="000000"/>
                <w:sz w:val="18"/>
                <w:szCs w:val="18"/>
                <w:lang w:val="fr-FR" w:eastAsia="de-DE"/>
              </w:rPr>
              <w:t xml:space="preserve"> /</w:t>
            </w:r>
            <w:r w:rsidRPr="000A4322">
              <w:rPr>
                <w:rFonts w:ascii="Arial" w:eastAsia="Arial" w:hAnsi="Arial" w:cs="Arial"/>
                <w:b/>
                <w:i/>
                <w:iCs/>
                <w:color w:val="000000"/>
                <w:sz w:val="18"/>
                <w:szCs w:val="18"/>
                <w:lang w:val="fr-FR" w:eastAsia="de-DE"/>
              </w:rPr>
              <w:t xml:space="preserve"> </w:t>
            </w:r>
            <w:proofErr w:type="gramStart"/>
            <w:r w:rsidRPr="000A4322">
              <w:rPr>
                <w:rFonts w:ascii="Arial" w:eastAsia="Arial" w:hAnsi="Arial" w:cs="Arial"/>
                <w:b/>
                <w:i/>
                <w:iCs/>
                <w:color w:val="000000"/>
                <w:sz w:val="18"/>
                <w:szCs w:val="18"/>
                <w:lang w:val="fr-FR" w:eastAsia="de-DE"/>
              </w:rPr>
              <w:t>Opérateur</w:t>
            </w:r>
            <w:r w:rsidRPr="000A4322">
              <w:rPr>
                <w:rFonts w:ascii="Arial" w:eastAsia="Arial" w:hAnsi="Arial" w:cs="Arial"/>
                <w:b/>
                <w:color w:val="000000"/>
                <w:sz w:val="18"/>
                <w:szCs w:val="18"/>
                <w:lang w:val="fr-FR" w:eastAsia="de-DE"/>
              </w:rPr>
              <w:t>:</w:t>
            </w:r>
            <w:proofErr w:type="gramEnd"/>
          </w:p>
          <w:p w14:paraId="1C1B7A9D" w14:textId="0450B968" w:rsidR="006F0C7B" w:rsidRPr="000A4322" w:rsidRDefault="006F0C7B" w:rsidP="00721AFB">
            <w:pPr>
              <w:tabs>
                <w:tab w:val="left" w:pos="899"/>
              </w:tabs>
              <w:spacing w:after="20"/>
              <w:ind w:left="-19"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 xml:space="preserve">Name / </w:t>
            </w:r>
            <w:r w:rsidRPr="000A4322">
              <w:rPr>
                <w:rFonts w:ascii="Arial" w:eastAsia="Arial" w:hAnsi="Arial" w:cs="Arial"/>
                <w:i/>
                <w:iCs/>
                <w:color w:val="000000"/>
                <w:sz w:val="18"/>
                <w:szCs w:val="18"/>
                <w:lang w:val="fr-FR" w:eastAsia="de-DE"/>
              </w:rPr>
              <w:t>Nom :</w:t>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5"/>
                  <w:enabled/>
                  <w:calcOnExit w:val="0"/>
                  <w:textInput/>
                </w:ffData>
              </w:fldChar>
            </w:r>
            <w:bookmarkStart w:id="0" w:name="Text5"/>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0"/>
          </w:p>
          <w:p w14:paraId="653B9846" w14:textId="7EA4E23E" w:rsidR="006F0C7B" w:rsidRPr="000A4322" w:rsidRDefault="006F0C7B" w:rsidP="00721AFB">
            <w:pPr>
              <w:tabs>
                <w:tab w:val="left" w:pos="899"/>
              </w:tabs>
              <w:spacing w:after="20"/>
              <w:ind w:left="-19" w:right="221"/>
              <w:rPr>
                <w:rFonts w:ascii="Arial" w:eastAsia="Arial" w:hAnsi="Arial" w:cs="Arial"/>
                <w:color w:val="000000"/>
                <w:sz w:val="18"/>
                <w:szCs w:val="18"/>
                <w:lang w:val="fr-FR" w:eastAsia="de-DE"/>
              </w:rPr>
            </w:pPr>
            <w:proofErr w:type="spellStart"/>
            <w:r w:rsidRPr="000A4322">
              <w:rPr>
                <w:rFonts w:ascii="Arial" w:eastAsia="Arial" w:hAnsi="Arial" w:cs="Arial"/>
                <w:color w:val="000000"/>
                <w:sz w:val="18"/>
                <w:szCs w:val="18"/>
                <w:lang w:val="fr-FR" w:eastAsia="de-DE"/>
              </w:rPr>
              <w:t>Address</w:t>
            </w:r>
            <w:proofErr w:type="spellEnd"/>
            <w:r w:rsidRPr="000A4322">
              <w:rPr>
                <w:rFonts w:ascii="Arial" w:eastAsia="Arial" w:hAnsi="Arial" w:cs="Arial"/>
                <w:color w:val="000000"/>
                <w:sz w:val="18"/>
                <w:szCs w:val="18"/>
                <w:lang w:val="fr-FR" w:eastAsia="de-DE"/>
              </w:rPr>
              <w:t xml:space="preserve"> /</w:t>
            </w:r>
            <w:r w:rsidR="006D5D31">
              <w:rPr>
                <w:rFonts w:ascii="Arial" w:eastAsia="Arial" w:hAnsi="Arial" w:cs="Arial"/>
                <w:color w:val="000000"/>
                <w:sz w:val="18"/>
                <w:szCs w:val="18"/>
                <w:lang w:val="fr-FR" w:eastAsia="de-DE"/>
              </w:rPr>
              <w:t xml:space="preserve"> </w:t>
            </w:r>
            <w:r w:rsidRPr="000A4322">
              <w:rPr>
                <w:rFonts w:ascii="Arial" w:eastAsia="Arial" w:hAnsi="Arial" w:cs="Arial"/>
                <w:i/>
                <w:iCs/>
                <w:color w:val="000000"/>
                <w:sz w:val="18"/>
                <w:szCs w:val="18"/>
                <w:lang w:val="fr-FR" w:eastAsia="de-DE"/>
              </w:rPr>
              <w:t>Adresse :</w:t>
            </w:r>
            <w:r w:rsidRPr="000A4322">
              <w:rPr>
                <w:rFonts w:ascii="Arial" w:eastAsia="Arial" w:hAnsi="Arial" w:cs="Arial"/>
                <w:b/>
                <w:color w:val="000000"/>
                <w:sz w:val="18"/>
                <w:szCs w:val="18"/>
                <w:lang w:val="fr-FR" w:eastAsia="de-DE"/>
              </w:rPr>
              <w:t xml:space="preserve"> </w:t>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2"/>
                  <w:enabled/>
                  <w:calcOnExit w:val="0"/>
                  <w:textInput/>
                </w:ffData>
              </w:fldChar>
            </w:r>
            <w:bookmarkStart w:id="1" w:name="Text2"/>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1"/>
          </w:p>
          <w:p w14:paraId="3A4D9AF5" w14:textId="77777777" w:rsidR="006F0C7B" w:rsidRPr="000A4322" w:rsidRDefault="006F0C7B" w:rsidP="005F3DB4">
            <w:pPr>
              <w:tabs>
                <w:tab w:val="left" w:pos="899"/>
              </w:tabs>
              <w:spacing w:after="20"/>
              <w:ind w:left="33" w:right="221"/>
              <w:rPr>
                <w:rFonts w:ascii="Arial" w:eastAsia="Arial" w:hAnsi="Arial" w:cs="Arial"/>
                <w:color w:val="000000"/>
                <w:sz w:val="18"/>
                <w:szCs w:val="18"/>
                <w:lang w:val="fr-FR" w:eastAsia="de-DE"/>
              </w:rPr>
            </w:pPr>
          </w:p>
          <w:p w14:paraId="4E3E8790" w14:textId="77777777" w:rsidR="006F0C7B" w:rsidRPr="000A4322" w:rsidRDefault="006F0C7B" w:rsidP="006D5D31">
            <w:pPr>
              <w:spacing w:after="20"/>
              <w:ind w:left="-19"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Contact person /</w:t>
            </w:r>
            <w:r w:rsidRPr="000A4322">
              <w:rPr>
                <w:rFonts w:ascii="Arial" w:eastAsia="Arial" w:hAnsi="Arial" w:cs="Arial"/>
                <w:color w:val="000000"/>
                <w:sz w:val="18"/>
                <w:szCs w:val="18"/>
                <w:lang w:val="fr-FR" w:eastAsia="de-DE"/>
              </w:rPr>
              <w:br/>
            </w:r>
            <w:r w:rsidRPr="000A4322">
              <w:rPr>
                <w:rFonts w:ascii="Arial" w:eastAsia="Arial" w:hAnsi="Arial" w:cs="Arial"/>
                <w:i/>
                <w:iCs/>
                <w:color w:val="000000"/>
                <w:sz w:val="18"/>
                <w:szCs w:val="18"/>
                <w:lang w:val="fr-FR" w:eastAsia="de-DE"/>
              </w:rPr>
              <w:t>Personne de contact :</w:t>
            </w:r>
            <w:r w:rsidRPr="000A4322">
              <w:rPr>
                <w:rFonts w:ascii="Arial" w:eastAsia="Arial" w:hAnsi="Arial" w:cs="Arial"/>
                <w:b/>
                <w:color w:val="000000"/>
                <w:sz w:val="18"/>
                <w:szCs w:val="18"/>
                <w:lang w:val="fr-FR" w:eastAsia="de-DE"/>
              </w:rPr>
              <w:t xml:space="preserve"> </w:t>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3"/>
                  <w:enabled/>
                  <w:calcOnExit w:val="0"/>
                  <w:textInput/>
                </w:ffData>
              </w:fldChar>
            </w:r>
            <w:bookmarkStart w:id="2" w:name="Text3"/>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2"/>
          </w:p>
          <w:p w14:paraId="4FE381FE" w14:textId="215DEEBD" w:rsidR="006F0C7B" w:rsidRPr="000A4322" w:rsidRDefault="006F0C7B" w:rsidP="006D5D31">
            <w:pPr>
              <w:tabs>
                <w:tab w:val="left" w:pos="899"/>
              </w:tabs>
              <w:spacing w:after="20"/>
              <w:ind w:left="-19" w:right="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 xml:space="preserve">Email / </w:t>
            </w:r>
            <w:proofErr w:type="gramStart"/>
            <w:r w:rsidRPr="000A4322">
              <w:rPr>
                <w:rFonts w:ascii="Arial" w:eastAsia="Arial" w:hAnsi="Arial" w:cs="Arial"/>
                <w:i/>
                <w:iCs/>
                <w:color w:val="000000"/>
                <w:sz w:val="18"/>
                <w:szCs w:val="18"/>
                <w:lang w:val="fr-FR" w:eastAsia="de-DE"/>
              </w:rPr>
              <w:t>Email</w:t>
            </w:r>
            <w:r w:rsidRPr="000A4322">
              <w:rPr>
                <w:rFonts w:ascii="Arial" w:eastAsia="Arial" w:hAnsi="Arial" w:cs="Arial"/>
                <w:color w:val="000000"/>
                <w:sz w:val="18"/>
                <w:szCs w:val="18"/>
                <w:lang w:val="fr-FR" w:eastAsia="de-DE"/>
              </w:rPr>
              <w:t>:</w:t>
            </w:r>
            <w:proofErr w:type="gramEnd"/>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4"/>
                  <w:enabled/>
                  <w:calcOnExit w:val="0"/>
                  <w:textInput/>
                </w:ffData>
              </w:fldChar>
            </w:r>
            <w:bookmarkStart w:id="3" w:name="Text4"/>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3"/>
          </w:p>
        </w:tc>
      </w:tr>
    </w:tbl>
    <w:p w14:paraId="7B6E4697" w14:textId="4F99255E" w:rsidR="006F0C7B" w:rsidRPr="002B5990" w:rsidRDefault="006F0C7B" w:rsidP="000A4322">
      <w:pPr>
        <w:pStyle w:val="Listenabsatz"/>
        <w:tabs>
          <w:tab w:val="clear" w:pos="360"/>
        </w:tabs>
        <w:ind w:left="426" w:hanging="426"/>
        <w:rPr>
          <w:b w:val="0"/>
          <w:bCs/>
          <w:i/>
          <w:iCs/>
          <w:lang w:val="fr-FR"/>
        </w:rPr>
      </w:pPr>
      <w:r w:rsidRPr="002B5990">
        <w:rPr>
          <w:lang w:val="fr-FR"/>
        </w:rPr>
        <w:t xml:space="preserve">Requested </w:t>
      </w:r>
      <w:proofErr w:type="gramStart"/>
      <w:r w:rsidR="000A4322">
        <w:rPr>
          <w:lang w:val="fr-FR"/>
        </w:rPr>
        <w:t>S</w:t>
      </w:r>
      <w:r w:rsidRPr="002B5990">
        <w:rPr>
          <w:lang w:val="fr-FR"/>
        </w:rPr>
        <w:t>tandards</w:t>
      </w:r>
      <w:r w:rsidR="00437B85">
        <w:rPr>
          <w:lang w:val="fr-FR"/>
        </w:rPr>
        <w:t>:</w:t>
      </w:r>
      <w:proofErr w:type="gramEnd"/>
      <w:r w:rsidRPr="002B5990">
        <w:rPr>
          <w:b w:val="0"/>
          <w:bCs/>
          <w:lang w:val="fr-FR"/>
        </w:rPr>
        <w:t xml:space="preserve"> (please select)</w:t>
      </w:r>
      <w:r w:rsidRPr="002B5990">
        <w:rPr>
          <w:lang w:val="fr-FR"/>
        </w:rPr>
        <w:t xml:space="preserve"> </w:t>
      </w:r>
      <w:r w:rsidR="00437B85">
        <w:rPr>
          <w:lang w:val="fr-FR"/>
        </w:rPr>
        <w:t>/</w:t>
      </w:r>
      <w:r w:rsidRPr="002B5990">
        <w:rPr>
          <w:lang w:val="fr-FR"/>
        </w:rPr>
        <w:t xml:space="preserve"> </w:t>
      </w:r>
      <w:r w:rsidRPr="002B5990">
        <w:rPr>
          <w:i/>
          <w:iCs/>
          <w:lang w:val="fr-FR"/>
        </w:rPr>
        <w:t>Normes demandées</w:t>
      </w:r>
      <w:r w:rsidR="00437B85">
        <w:rPr>
          <w:i/>
          <w:iCs/>
          <w:lang w:val="fr-FR"/>
        </w:rPr>
        <w:t xml:space="preserve"> </w:t>
      </w:r>
      <w:r w:rsidRPr="00437B85">
        <w:rPr>
          <w:i/>
          <w:iCs/>
          <w:lang w:val="fr-FR"/>
        </w:rPr>
        <w:t>:</w:t>
      </w:r>
      <w:r w:rsidRPr="002B5990">
        <w:rPr>
          <w:b w:val="0"/>
          <w:bCs/>
          <w:i/>
          <w:iCs/>
          <w:lang w:val="fr-FR"/>
        </w:rPr>
        <w:t xml:space="preserve"> (veuillez choisir)</w:t>
      </w:r>
    </w:p>
    <w:tbl>
      <w:tblPr>
        <w:tblStyle w:val="Tabellenraster1"/>
        <w:tblW w:w="10188" w:type="dxa"/>
        <w:jc w:val="center"/>
        <w:tblLayout w:type="fixed"/>
        <w:tblCellMar>
          <w:top w:w="28" w:type="dxa"/>
          <w:left w:w="28" w:type="dxa"/>
          <w:bottom w:w="28" w:type="dxa"/>
          <w:right w:w="28" w:type="dxa"/>
        </w:tblCellMar>
        <w:tblLook w:val="04A0" w:firstRow="1" w:lastRow="0" w:firstColumn="1" w:lastColumn="0" w:noHBand="0" w:noVBand="1"/>
      </w:tblPr>
      <w:tblGrid>
        <w:gridCol w:w="721"/>
        <w:gridCol w:w="9467"/>
      </w:tblGrid>
      <w:tr w:rsidR="006F0C7B" w:rsidRPr="00721AFB" w14:paraId="68D9F30F" w14:textId="77777777" w:rsidTr="006F0C7B">
        <w:trPr>
          <w:jc w:val="center"/>
        </w:trPr>
        <w:tc>
          <w:tcPr>
            <w:tcW w:w="721" w:type="dxa"/>
            <w:vAlign w:val="center"/>
          </w:tcPr>
          <w:sdt>
            <w:sdtPr>
              <w:rPr>
                <w:rFonts w:ascii="Arial" w:eastAsia="Arial" w:hAnsi="Arial" w:cs="Arial"/>
                <w:b/>
                <w:color w:val="000000"/>
                <w:sz w:val="18"/>
                <w:szCs w:val="18"/>
                <w:lang w:val="fr-FR" w:eastAsia="de-DE"/>
              </w:rPr>
              <w:id w:val="147471623"/>
              <w14:checkbox>
                <w14:checked w14:val="0"/>
                <w14:checkedState w14:val="2612" w14:font="MS Gothic"/>
                <w14:uncheckedState w14:val="2610" w14:font="MS Gothic"/>
              </w14:checkbox>
            </w:sdtPr>
            <w:sdtEndPr/>
            <w:sdtContent>
              <w:p w14:paraId="5097094A" w14:textId="77A4BC16" w:rsidR="006F0C7B" w:rsidRPr="002B5990" w:rsidRDefault="00C6526B" w:rsidP="006F0C7B">
                <w:pPr>
                  <w:spacing w:before="20" w:after="20"/>
                  <w:ind w:left="-733" w:firstLine="733"/>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4D4C2E3B" w14:textId="77777777" w:rsidR="006F0C7B" w:rsidRPr="00B434EE" w:rsidRDefault="006F0C7B" w:rsidP="005F3DB4">
            <w:pPr>
              <w:spacing w:before="20" w:after="20"/>
              <w:rPr>
                <w:rFonts w:ascii="Arial" w:eastAsia="Arial" w:hAnsi="Arial" w:cs="Arial"/>
                <w:sz w:val="18"/>
                <w:szCs w:val="18"/>
                <w:lang w:val="en-IE" w:eastAsia="de-DE"/>
              </w:rPr>
            </w:pPr>
            <w:r w:rsidRPr="00B434EE">
              <w:rPr>
                <w:rFonts w:ascii="Arial" w:eastAsia="Arial" w:hAnsi="Arial" w:cs="Arial"/>
                <w:sz w:val="18"/>
                <w:szCs w:val="18"/>
                <w:lang w:val="en-IE" w:eastAsia="de-DE"/>
              </w:rPr>
              <w:t>EU Organic Regulation (SRS Organic Standard equivalent EC 834/2007 and 889/2008)</w:t>
            </w:r>
          </w:p>
          <w:p w14:paraId="7E9658CF" w14:textId="6BB44AC2" w:rsidR="006F0C7B" w:rsidRPr="002B5990" w:rsidRDefault="006F0C7B" w:rsidP="005F3DB4">
            <w:pPr>
              <w:spacing w:before="20" w:after="20"/>
              <w:rPr>
                <w:rFonts w:ascii="Arial" w:eastAsia="Arial" w:hAnsi="Arial" w:cs="Arial"/>
                <w:i/>
                <w:iCs/>
                <w:sz w:val="18"/>
                <w:szCs w:val="18"/>
                <w:lang w:val="fr-FR" w:eastAsia="de-DE"/>
              </w:rPr>
            </w:pPr>
            <w:r w:rsidRPr="002B5990">
              <w:rPr>
                <w:rFonts w:ascii="Arial" w:eastAsia="Arial" w:hAnsi="Arial" w:cs="Arial"/>
                <w:i/>
                <w:iCs/>
                <w:sz w:val="16"/>
                <w:szCs w:val="16"/>
                <w:lang w:val="fr-FR" w:eastAsia="de-DE"/>
              </w:rPr>
              <w:t xml:space="preserve">Règlement biologique de l'UE (Norme </w:t>
            </w:r>
            <w:r w:rsidR="006D5D31">
              <w:rPr>
                <w:rFonts w:ascii="Arial" w:eastAsia="Arial" w:hAnsi="Arial" w:cs="Arial"/>
                <w:i/>
                <w:iCs/>
                <w:sz w:val="16"/>
                <w:szCs w:val="16"/>
                <w:lang w:val="fr-FR" w:eastAsia="de-DE"/>
              </w:rPr>
              <w:t>biologique</w:t>
            </w:r>
            <w:r w:rsidRPr="002B5990">
              <w:rPr>
                <w:rFonts w:ascii="Arial" w:eastAsia="Arial" w:hAnsi="Arial" w:cs="Arial"/>
                <w:i/>
                <w:iCs/>
                <w:sz w:val="16"/>
                <w:szCs w:val="16"/>
                <w:lang w:val="fr-FR" w:eastAsia="de-DE"/>
              </w:rPr>
              <w:t xml:space="preserve"> SRS </w:t>
            </w:r>
            <w:r w:rsidR="006D5D31">
              <w:rPr>
                <w:rFonts w:ascii="Arial" w:eastAsia="Arial" w:hAnsi="Arial" w:cs="Arial"/>
                <w:i/>
                <w:iCs/>
                <w:sz w:val="16"/>
                <w:szCs w:val="16"/>
                <w:lang w:val="fr-FR" w:eastAsia="de-DE"/>
              </w:rPr>
              <w:t>é</w:t>
            </w:r>
            <w:r w:rsidRPr="002B5990">
              <w:rPr>
                <w:rFonts w:ascii="Arial" w:eastAsia="Arial" w:hAnsi="Arial" w:cs="Arial"/>
                <w:i/>
                <w:iCs/>
                <w:sz w:val="16"/>
                <w:szCs w:val="16"/>
                <w:lang w:val="fr-FR" w:eastAsia="de-DE"/>
              </w:rPr>
              <w:t>quivalent CE 834/2007 et 889/2008)</w:t>
            </w:r>
          </w:p>
        </w:tc>
      </w:tr>
      <w:tr w:rsidR="006D5D31" w:rsidRPr="00B434EE" w14:paraId="67C37497" w14:textId="77777777" w:rsidTr="006F0C7B">
        <w:trPr>
          <w:jc w:val="center"/>
        </w:trPr>
        <w:tc>
          <w:tcPr>
            <w:tcW w:w="721" w:type="dxa"/>
            <w:vAlign w:val="center"/>
          </w:tcPr>
          <w:sdt>
            <w:sdtPr>
              <w:rPr>
                <w:rFonts w:ascii="Arial" w:eastAsia="Arial" w:hAnsi="Arial" w:cs="Arial"/>
                <w:b/>
                <w:color w:val="000000"/>
                <w:sz w:val="18"/>
                <w:szCs w:val="18"/>
                <w:lang w:val="fr-FR" w:eastAsia="de-DE"/>
              </w:rPr>
              <w:id w:val="-1167792409"/>
              <w14:checkbox>
                <w14:checked w14:val="0"/>
                <w14:checkedState w14:val="2612" w14:font="MS Gothic"/>
                <w14:uncheckedState w14:val="2610" w14:font="MS Gothic"/>
              </w14:checkbox>
            </w:sdtPr>
            <w:sdtContent>
              <w:p w14:paraId="4F4702DA" w14:textId="2134BA74" w:rsidR="006D5D31" w:rsidRDefault="006D5D31" w:rsidP="006D5D31">
                <w:pPr>
                  <w:spacing w:before="20" w:after="20"/>
                  <w:ind w:left="-733" w:firstLine="733"/>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70D59038" w14:textId="77777777" w:rsidR="006D5D31" w:rsidRDefault="006D5D31" w:rsidP="00B434EE">
            <w:pPr>
              <w:spacing w:before="20" w:after="20"/>
              <w:rPr>
                <w:rFonts w:ascii="Arial" w:eastAsia="Arial" w:hAnsi="Arial" w:cs="Arial"/>
                <w:sz w:val="18"/>
                <w:szCs w:val="18"/>
                <w:lang w:val="en-US" w:eastAsia="de-DE"/>
              </w:rPr>
            </w:pPr>
            <w:r>
              <w:rPr>
                <w:rFonts w:ascii="Arial" w:eastAsia="Arial" w:hAnsi="Arial" w:cs="Arial"/>
                <w:sz w:val="18"/>
                <w:szCs w:val="18"/>
                <w:lang w:val="en-US" w:eastAsia="de-DE"/>
              </w:rPr>
              <w:t>EU Organic Regulation 2018/848</w:t>
            </w:r>
          </w:p>
          <w:p w14:paraId="72454DB8" w14:textId="36FAA07E" w:rsidR="006D5D31" w:rsidRPr="002B5990" w:rsidRDefault="006D5D31" w:rsidP="00B434EE">
            <w:pPr>
              <w:spacing w:before="20" w:after="20"/>
              <w:rPr>
                <w:rFonts w:ascii="Arial" w:eastAsia="Arial" w:hAnsi="Arial" w:cs="Arial"/>
                <w:sz w:val="18"/>
                <w:szCs w:val="18"/>
                <w:lang w:val="fr-FR" w:eastAsia="de-DE"/>
              </w:rPr>
            </w:pPr>
            <w:r w:rsidRPr="002B5990">
              <w:rPr>
                <w:rFonts w:ascii="Arial" w:eastAsia="Arial" w:hAnsi="Arial" w:cs="Arial"/>
                <w:i/>
                <w:iCs/>
                <w:sz w:val="16"/>
                <w:szCs w:val="16"/>
                <w:lang w:val="fr-FR" w:eastAsia="de-DE"/>
              </w:rPr>
              <w:t xml:space="preserve">Règlement biologique </w:t>
            </w:r>
            <w:r>
              <w:rPr>
                <w:rFonts w:ascii="Arial" w:eastAsia="Arial" w:hAnsi="Arial" w:cs="Arial"/>
                <w:i/>
                <w:iCs/>
                <w:sz w:val="16"/>
                <w:szCs w:val="16"/>
                <w:lang w:val="fr-FR" w:eastAsia="de-DE"/>
              </w:rPr>
              <w:t xml:space="preserve">2018/848 </w:t>
            </w:r>
            <w:r w:rsidRPr="002B5990">
              <w:rPr>
                <w:rFonts w:ascii="Arial" w:eastAsia="Arial" w:hAnsi="Arial" w:cs="Arial"/>
                <w:i/>
                <w:iCs/>
                <w:sz w:val="16"/>
                <w:szCs w:val="16"/>
                <w:lang w:val="fr-FR" w:eastAsia="de-DE"/>
              </w:rPr>
              <w:t>de l'UE</w:t>
            </w:r>
          </w:p>
        </w:tc>
      </w:tr>
      <w:tr w:rsidR="00B434EE" w:rsidRPr="00B434EE" w14:paraId="4752DDA6" w14:textId="77777777" w:rsidTr="006F0C7B">
        <w:trPr>
          <w:jc w:val="center"/>
        </w:trPr>
        <w:tc>
          <w:tcPr>
            <w:tcW w:w="721" w:type="dxa"/>
            <w:vAlign w:val="center"/>
          </w:tcPr>
          <w:sdt>
            <w:sdtPr>
              <w:rPr>
                <w:rFonts w:ascii="Arial" w:eastAsia="Arial" w:hAnsi="Arial" w:cs="Arial"/>
                <w:b/>
                <w:color w:val="000000"/>
                <w:sz w:val="18"/>
                <w:szCs w:val="18"/>
                <w:lang w:val="fr-FR" w:eastAsia="de-DE"/>
              </w:rPr>
              <w:id w:val="1965234738"/>
              <w14:checkbox>
                <w14:checked w14:val="0"/>
                <w14:checkedState w14:val="2612" w14:font="MS Gothic"/>
                <w14:uncheckedState w14:val="2610" w14:font="MS Gothic"/>
              </w14:checkbox>
            </w:sdtPr>
            <w:sdtEndPr/>
            <w:sdtContent>
              <w:p w14:paraId="65E335CF" w14:textId="36EE8A30" w:rsidR="00B434EE" w:rsidRDefault="00437B85" w:rsidP="00B434EE">
                <w:pPr>
                  <w:spacing w:before="20" w:after="20"/>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5DD660D9" w14:textId="77777777" w:rsidR="00B434EE" w:rsidRPr="002B5990" w:rsidRDefault="00B434EE" w:rsidP="00B434EE">
            <w:pPr>
              <w:spacing w:before="20" w:after="20"/>
              <w:rPr>
                <w:rFonts w:ascii="Arial" w:eastAsia="Arial" w:hAnsi="Arial" w:cs="Arial"/>
                <w:sz w:val="18"/>
                <w:szCs w:val="18"/>
                <w:lang w:val="fr-FR" w:eastAsia="de-DE"/>
              </w:rPr>
            </w:pPr>
            <w:r w:rsidRPr="002B5990">
              <w:rPr>
                <w:rFonts w:ascii="Arial" w:eastAsia="Arial" w:hAnsi="Arial" w:cs="Arial"/>
                <w:sz w:val="18"/>
                <w:szCs w:val="18"/>
                <w:lang w:val="fr-FR" w:eastAsia="de-DE"/>
              </w:rPr>
              <w:t>Organic JAS</w:t>
            </w:r>
          </w:p>
          <w:p w14:paraId="58942B6D" w14:textId="044E505C" w:rsidR="00B434EE" w:rsidRPr="00B434EE" w:rsidRDefault="00B434EE" w:rsidP="00B434EE">
            <w:pPr>
              <w:spacing w:before="20" w:after="20"/>
              <w:rPr>
                <w:rFonts w:ascii="Arial" w:eastAsia="Arial" w:hAnsi="Arial" w:cs="Arial"/>
                <w:sz w:val="18"/>
                <w:szCs w:val="18"/>
                <w:lang w:val="en-IE" w:eastAsia="de-DE"/>
              </w:rPr>
            </w:pPr>
            <w:r w:rsidRPr="002B5990">
              <w:rPr>
                <w:rFonts w:ascii="Arial" w:eastAsia="Arial" w:hAnsi="Arial" w:cs="Arial"/>
                <w:i/>
                <w:iCs/>
                <w:sz w:val="16"/>
                <w:szCs w:val="16"/>
                <w:lang w:val="fr-FR" w:eastAsia="de-DE"/>
              </w:rPr>
              <w:t>JAS biologique</w:t>
            </w:r>
          </w:p>
        </w:tc>
      </w:tr>
      <w:tr w:rsidR="00B434EE" w:rsidRPr="00721AFB" w14:paraId="452E0454" w14:textId="77777777" w:rsidTr="006F0C7B">
        <w:trPr>
          <w:jc w:val="center"/>
        </w:trPr>
        <w:tc>
          <w:tcPr>
            <w:tcW w:w="721" w:type="dxa"/>
            <w:vAlign w:val="center"/>
          </w:tcPr>
          <w:sdt>
            <w:sdtPr>
              <w:rPr>
                <w:rFonts w:ascii="Arial" w:eastAsia="Arial" w:hAnsi="Arial" w:cs="Arial"/>
                <w:b/>
                <w:color w:val="000000"/>
                <w:sz w:val="18"/>
                <w:szCs w:val="18"/>
                <w:lang w:val="fr-FR" w:eastAsia="de-DE"/>
              </w:rPr>
              <w:id w:val="584123734"/>
              <w14:checkbox>
                <w14:checked w14:val="0"/>
                <w14:checkedState w14:val="2612" w14:font="MS Gothic"/>
                <w14:uncheckedState w14:val="2610" w14:font="MS Gothic"/>
              </w14:checkbox>
            </w:sdtPr>
            <w:sdtEndPr/>
            <w:sdtContent>
              <w:p w14:paraId="6012CD07" w14:textId="2C4B8F34" w:rsidR="00B434EE" w:rsidRDefault="00B434EE" w:rsidP="00B434EE">
                <w:pPr>
                  <w:spacing w:before="20" w:after="20"/>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7040DC7A" w14:textId="77777777" w:rsidR="00B434EE" w:rsidRPr="0029625D" w:rsidRDefault="00B434EE" w:rsidP="005F3DB4">
            <w:pPr>
              <w:spacing w:before="20" w:after="20"/>
              <w:rPr>
                <w:rFonts w:ascii="Arial" w:eastAsia="Arial" w:hAnsi="Arial" w:cs="Arial"/>
                <w:sz w:val="18"/>
                <w:szCs w:val="18"/>
                <w:lang w:val="en-US" w:eastAsia="de-DE"/>
              </w:rPr>
            </w:pPr>
            <w:r w:rsidRPr="0029625D">
              <w:rPr>
                <w:rFonts w:ascii="Arial" w:eastAsia="Arial" w:hAnsi="Arial" w:cs="Arial"/>
                <w:sz w:val="18"/>
                <w:szCs w:val="18"/>
                <w:lang w:val="en-US" w:eastAsia="de-DE"/>
              </w:rPr>
              <w:t>US National Organic Program (NOP) 7 CFR Part 205</w:t>
            </w:r>
          </w:p>
          <w:p w14:paraId="4C5071E4" w14:textId="3FD2351B" w:rsidR="00B34472" w:rsidRPr="00B34472" w:rsidRDefault="00B34472" w:rsidP="005F3DB4">
            <w:pPr>
              <w:spacing w:before="20" w:after="20"/>
              <w:rPr>
                <w:rFonts w:ascii="Arial" w:eastAsia="Arial" w:hAnsi="Arial" w:cs="Arial"/>
                <w:i/>
                <w:iCs/>
                <w:sz w:val="16"/>
                <w:szCs w:val="16"/>
                <w:lang w:val="fr-FR" w:eastAsia="de-DE"/>
              </w:rPr>
            </w:pPr>
            <w:r w:rsidRPr="0029625D">
              <w:rPr>
                <w:rFonts w:ascii="Arial" w:eastAsia="Arial" w:hAnsi="Arial" w:cs="Arial"/>
                <w:i/>
                <w:iCs/>
                <w:sz w:val="16"/>
                <w:szCs w:val="16"/>
                <w:lang w:val="fr-FR" w:eastAsia="de-DE"/>
              </w:rPr>
              <w:t>Programme biologique national américain (NOP) 7 CFR Part 205</w:t>
            </w:r>
          </w:p>
        </w:tc>
      </w:tr>
      <w:tr w:rsidR="00B434EE" w:rsidRPr="00E85ECD" w14:paraId="64E27F64" w14:textId="77777777" w:rsidTr="00BD6CD4">
        <w:trPr>
          <w:jc w:val="center"/>
        </w:trPr>
        <w:tc>
          <w:tcPr>
            <w:tcW w:w="721" w:type="dxa"/>
            <w:vAlign w:val="center"/>
          </w:tcPr>
          <w:sdt>
            <w:sdtPr>
              <w:rPr>
                <w:rFonts w:ascii="Arial" w:eastAsia="Arial" w:hAnsi="Arial" w:cs="Arial"/>
                <w:b/>
                <w:color w:val="000000"/>
                <w:sz w:val="18"/>
                <w:szCs w:val="18"/>
                <w:lang w:val="fr-FR" w:eastAsia="de-DE"/>
              </w:rPr>
              <w:id w:val="-1077280233"/>
              <w14:checkbox>
                <w14:checked w14:val="0"/>
                <w14:checkedState w14:val="2612" w14:font="MS Gothic"/>
                <w14:uncheckedState w14:val="2610" w14:font="MS Gothic"/>
              </w14:checkbox>
            </w:sdtPr>
            <w:sdtEndPr/>
            <w:sdtContent>
              <w:p w14:paraId="67C5F7A3" w14:textId="1F9C94EF" w:rsidR="00B434EE" w:rsidRPr="002B5990" w:rsidRDefault="00B434EE" w:rsidP="006F0C7B">
                <w:pPr>
                  <w:spacing w:before="20" w:after="20"/>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624A4E18" w14:textId="7B8A453B" w:rsidR="00B434EE" w:rsidRPr="002B5990" w:rsidRDefault="00B434EE" w:rsidP="00B434EE">
            <w:pPr>
              <w:spacing w:before="20" w:after="20"/>
              <w:rPr>
                <w:rFonts w:ascii="Arial" w:eastAsia="Arial" w:hAnsi="Arial" w:cs="Arial"/>
                <w:color w:val="000000"/>
                <w:sz w:val="18"/>
                <w:szCs w:val="18"/>
                <w:lang w:val="fr-FR" w:eastAsia="de-DE"/>
              </w:rPr>
            </w:pPr>
            <w:r w:rsidRPr="002B5990">
              <w:rPr>
                <w:rFonts w:ascii="Arial" w:eastAsia="Arial" w:hAnsi="Arial" w:cs="Arial"/>
                <w:sz w:val="18"/>
                <w:szCs w:val="18"/>
                <w:lang w:val="fr-FR" w:eastAsia="de-DE"/>
              </w:rPr>
              <w:t>Others (Please specify</w:t>
            </w:r>
            <w:proofErr w:type="gramStart"/>
            <w:r w:rsidRPr="002B5990">
              <w:rPr>
                <w:rFonts w:ascii="Arial" w:eastAsia="Arial" w:hAnsi="Arial" w:cs="Arial"/>
                <w:sz w:val="18"/>
                <w:szCs w:val="18"/>
                <w:lang w:val="fr-FR" w:eastAsia="de-DE"/>
              </w:rPr>
              <w:t>):</w:t>
            </w:r>
            <w:proofErr w:type="gramEnd"/>
            <w:r w:rsidRPr="002B5990">
              <w:rPr>
                <w:rFonts w:ascii="Arial" w:eastAsia="Arial" w:hAnsi="Arial" w:cs="Arial"/>
                <w:b/>
                <w:color w:val="000000"/>
                <w:sz w:val="18"/>
                <w:szCs w:val="18"/>
                <w:lang w:val="fr-FR" w:eastAsia="de-DE"/>
              </w:rPr>
              <w:tab/>
            </w:r>
            <w:r w:rsidRPr="002B5990">
              <w:rPr>
                <w:rFonts w:ascii="Arial" w:eastAsia="Arial" w:hAnsi="Arial" w:cs="Arial"/>
                <w:color w:val="000000"/>
                <w:sz w:val="18"/>
                <w:szCs w:val="18"/>
                <w:lang w:val="fr-FR" w:eastAsia="de-DE"/>
              </w:rPr>
              <w:fldChar w:fldCharType="begin">
                <w:ffData>
                  <w:name w:val="Text4"/>
                  <w:enabled/>
                  <w:calcOnExit w:val="0"/>
                  <w:textInput/>
                </w:ffData>
              </w:fldChar>
            </w:r>
            <w:r w:rsidRPr="002B5990">
              <w:rPr>
                <w:rFonts w:ascii="Arial" w:eastAsia="Arial" w:hAnsi="Arial" w:cs="Arial"/>
                <w:color w:val="000000"/>
                <w:sz w:val="18"/>
                <w:szCs w:val="18"/>
                <w:lang w:val="fr-FR" w:eastAsia="de-DE"/>
              </w:rPr>
              <w:instrText xml:space="preserve"> FORMTEXT </w:instrText>
            </w:r>
            <w:r w:rsidRPr="002B5990">
              <w:rPr>
                <w:rFonts w:ascii="Arial" w:eastAsia="Arial" w:hAnsi="Arial" w:cs="Arial"/>
                <w:color w:val="000000"/>
                <w:sz w:val="18"/>
                <w:szCs w:val="18"/>
                <w:lang w:val="fr-FR" w:eastAsia="de-DE"/>
              </w:rPr>
            </w:r>
            <w:r w:rsidRPr="002B5990">
              <w:rPr>
                <w:rFonts w:ascii="Arial" w:eastAsia="Arial" w:hAnsi="Arial" w:cs="Arial"/>
                <w:color w:val="000000"/>
                <w:sz w:val="18"/>
                <w:szCs w:val="18"/>
                <w:lang w:val="fr-FR" w:eastAsia="de-DE"/>
              </w:rPr>
              <w:fldChar w:fldCharType="separate"/>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Pr="002B5990">
              <w:rPr>
                <w:rFonts w:ascii="Arial" w:eastAsia="Arial" w:hAnsi="Arial" w:cs="Arial"/>
                <w:color w:val="000000"/>
                <w:sz w:val="18"/>
                <w:szCs w:val="18"/>
                <w:lang w:val="fr-FR" w:eastAsia="de-DE"/>
              </w:rPr>
              <w:fldChar w:fldCharType="end"/>
            </w:r>
          </w:p>
          <w:p w14:paraId="61F09073" w14:textId="57A2DE70" w:rsidR="00B434EE" w:rsidRPr="002B5990" w:rsidRDefault="00B434EE" w:rsidP="005F3DB4">
            <w:pPr>
              <w:spacing w:before="20" w:after="20"/>
              <w:rPr>
                <w:rFonts w:ascii="Arial" w:eastAsia="Arial" w:hAnsi="Arial" w:cs="Arial"/>
                <w:sz w:val="18"/>
                <w:szCs w:val="18"/>
                <w:lang w:val="fr-FR" w:eastAsia="de-DE"/>
              </w:rPr>
            </w:pPr>
            <w:r w:rsidRPr="002B5990">
              <w:rPr>
                <w:rFonts w:ascii="Arial" w:eastAsia="Arial" w:hAnsi="Arial" w:cs="Arial"/>
                <w:i/>
                <w:iCs/>
                <w:sz w:val="16"/>
                <w:szCs w:val="16"/>
                <w:lang w:val="fr-FR" w:eastAsia="de-DE"/>
              </w:rPr>
              <w:t>Autres (Préciser SVP)</w:t>
            </w:r>
          </w:p>
        </w:tc>
      </w:tr>
    </w:tbl>
    <w:p w14:paraId="603E0395" w14:textId="77777777" w:rsidR="006F0C7B" w:rsidRPr="002B5990" w:rsidRDefault="006F0C7B" w:rsidP="000A4322">
      <w:pPr>
        <w:pStyle w:val="Listenabsatz"/>
        <w:tabs>
          <w:tab w:val="clear" w:pos="360"/>
        </w:tabs>
        <w:ind w:left="426" w:hanging="426"/>
        <w:rPr>
          <w:lang w:val="fr-FR"/>
        </w:rPr>
      </w:pPr>
      <w:r w:rsidRPr="002B5990">
        <w:rPr>
          <w:lang w:val="fr-FR"/>
        </w:rPr>
        <w:t xml:space="preserve">Subject of the Contract / </w:t>
      </w:r>
      <w:r w:rsidRPr="002B5990">
        <w:rPr>
          <w:i/>
          <w:iCs/>
          <w:lang w:val="fr-FR"/>
        </w:rPr>
        <w:t>Objet du contrat </w:t>
      </w:r>
      <w:r w:rsidRPr="002B5990">
        <w:rPr>
          <w:lang w:val="fr-FR"/>
        </w:rPr>
        <w:t>:</w:t>
      </w:r>
    </w:p>
    <w:p w14:paraId="461C4651" w14:textId="77777777" w:rsidR="006F0C7B" w:rsidRPr="00482241" w:rsidRDefault="006F0C7B" w:rsidP="000A4322">
      <w:pPr>
        <w:snapToGrid w:val="0"/>
        <w:spacing w:after="0" w:line="312" w:lineRule="auto"/>
        <w:ind w:left="426"/>
        <w:rPr>
          <w:rFonts w:ascii="Arial" w:eastAsia="Arial" w:hAnsi="Arial" w:cs="Arial"/>
          <w:color w:val="000000"/>
          <w:sz w:val="18"/>
          <w:szCs w:val="18"/>
          <w:lang w:val="en-GB" w:eastAsia="de-DE"/>
        </w:rPr>
      </w:pPr>
      <w:r w:rsidRPr="00482241">
        <w:rPr>
          <w:rFonts w:ascii="Arial" w:eastAsia="Arial" w:hAnsi="Arial" w:cs="Arial"/>
          <w:color w:val="000000"/>
          <w:sz w:val="18"/>
          <w:szCs w:val="18"/>
          <w:lang w:val="en-GB" w:eastAsia="de-DE"/>
        </w:rPr>
        <w:t>By signing this contract, the operator requests SRS Certification GmbH, further as “</w:t>
      </w:r>
      <w:proofErr w:type="gramStart"/>
      <w:r w:rsidRPr="00482241">
        <w:rPr>
          <w:rFonts w:ascii="Arial" w:eastAsia="Arial" w:hAnsi="Arial" w:cs="Arial"/>
          <w:color w:val="000000"/>
          <w:sz w:val="18"/>
          <w:szCs w:val="18"/>
          <w:lang w:val="en-GB" w:eastAsia="de-DE"/>
        </w:rPr>
        <w:t>SRS“</w:t>
      </w:r>
      <w:proofErr w:type="gramEnd"/>
      <w:r w:rsidRPr="00482241">
        <w:rPr>
          <w:rFonts w:ascii="Arial" w:eastAsia="Arial" w:hAnsi="Arial" w:cs="Arial"/>
          <w:color w:val="000000"/>
          <w:sz w:val="18"/>
          <w:szCs w:val="18"/>
          <w:lang w:val="en-GB" w:eastAsia="de-DE"/>
        </w:rPr>
        <w:t>:</w:t>
      </w:r>
    </w:p>
    <w:p w14:paraId="45C26D70" w14:textId="77777777" w:rsidR="006F0C7B" w:rsidRPr="00482241" w:rsidRDefault="006F0C7B" w:rsidP="000A4322">
      <w:pPr>
        <w:pStyle w:val="Listenabsatz"/>
        <w:numPr>
          <w:ilvl w:val="0"/>
          <w:numId w:val="2"/>
        </w:numPr>
        <w:spacing w:before="0" w:after="120" w:line="312" w:lineRule="auto"/>
        <w:ind w:left="426" w:firstLine="0"/>
        <w:contextualSpacing/>
        <w:rPr>
          <w:b w:val="0"/>
          <w:bCs/>
          <w:lang w:val="en-GB" w:eastAsia="de-DE"/>
        </w:rPr>
      </w:pPr>
      <w:r w:rsidRPr="00482241">
        <w:rPr>
          <w:b w:val="0"/>
          <w:bCs/>
          <w:lang w:val="en-GB" w:eastAsia="de-DE"/>
        </w:rPr>
        <w:t>to control and verify the compliance of the operator’s management with the particular standard(s</w:t>
      </w:r>
      <w:proofErr w:type="gramStart"/>
      <w:r w:rsidRPr="00482241">
        <w:rPr>
          <w:b w:val="0"/>
          <w:bCs/>
          <w:lang w:val="en-GB" w:eastAsia="de-DE"/>
        </w:rPr>
        <w:t>);</w:t>
      </w:r>
      <w:proofErr w:type="gramEnd"/>
    </w:p>
    <w:p w14:paraId="4EED3DA0" w14:textId="77777777" w:rsidR="006F0C7B" w:rsidRPr="00482241" w:rsidRDefault="006F0C7B" w:rsidP="000A4322">
      <w:pPr>
        <w:pStyle w:val="Listenabsatz"/>
        <w:numPr>
          <w:ilvl w:val="0"/>
          <w:numId w:val="2"/>
        </w:numPr>
        <w:spacing w:before="0" w:after="120" w:line="312" w:lineRule="auto"/>
        <w:ind w:left="426" w:firstLine="0"/>
        <w:contextualSpacing/>
        <w:rPr>
          <w:b w:val="0"/>
          <w:bCs/>
          <w:lang w:val="en-GB" w:eastAsia="de-DE"/>
        </w:rPr>
      </w:pPr>
      <w:r w:rsidRPr="00482241">
        <w:rPr>
          <w:b w:val="0"/>
          <w:bCs/>
          <w:lang w:val="en-GB" w:eastAsia="de-DE"/>
        </w:rPr>
        <w:t>if compliant, to provide respective certificates &amp; marks attesting the certified status of the product.</w:t>
      </w:r>
    </w:p>
    <w:p w14:paraId="7E61F817" w14:textId="77777777" w:rsidR="006F0C7B" w:rsidRPr="002B5990" w:rsidRDefault="006F0C7B" w:rsidP="000A4322">
      <w:pPr>
        <w:snapToGrid w:val="0"/>
        <w:spacing w:after="0" w:line="312" w:lineRule="auto"/>
        <w:ind w:left="426"/>
        <w:rPr>
          <w:rFonts w:ascii="Arial" w:eastAsia="Arial" w:hAnsi="Arial" w:cs="Arial"/>
          <w:i/>
          <w:iCs/>
          <w:color w:val="000000"/>
          <w:sz w:val="16"/>
          <w:szCs w:val="16"/>
          <w:lang w:val="fr-FR" w:eastAsia="de-DE"/>
        </w:rPr>
      </w:pPr>
      <w:r w:rsidRPr="002B5990">
        <w:rPr>
          <w:rFonts w:ascii="Arial" w:eastAsia="Arial" w:hAnsi="Arial" w:cs="Arial"/>
          <w:i/>
          <w:iCs/>
          <w:color w:val="000000"/>
          <w:sz w:val="16"/>
          <w:szCs w:val="16"/>
          <w:lang w:val="fr-FR" w:eastAsia="de-DE"/>
        </w:rPr>
        <w:t>En signant ce contrat, l'opérateur demande à SRS Certification GmbH, ci-après dénommée « SRS » :</w:t>
      </w:r>
    </w:p>
    <w:p w14:paraId="0F7789D0" w14:textId="77777777" w:rsidR="006F0C7B" w:rsidRPr="002B5990" w:rsidRDefault="006F0C7B" w:rsidP="000A4322">
      <w:pPr>
        <w:pStyle w:val="Listenabsatz"/>
        <w:numPr>
          <w:ilvl w:val="0"/>
          <w:numId w:val="2"/>
        </w:numPr>
        <w:spacing w:before="0" w:after="120" w:line="312" w:lineRule="auto"/>
        <w:ind w:left="426" w:firstLine="0"/>
        <w:contextualSpacing/>
        <w:rPr>
          <w:b w:val="0"/>
          <w:bCs/>
          <w:i/>
          <w:iCs/>
          <w:sz w:val="16"/>
          <w:szCs w:val="21"/>
          <w:lang w:val="fr-FR" w:eastAsia="de-DE"/>
        </w:rPr>
      </w:pPr>
      <w:proofErr w:type="gramStart"/>
      <w:r w:rsidRPr="002B5990">
        <w:rPr>
          <w:b w:val="0"/>
          <w:bCs/>
          <w:i/>
          <w:iCs/>
          <w:sz w:val="16"/>
          <w:szCs w:val="21"/>
          <w:lang w:val="fr-FR" w:eastAsia="de-DE"/>
        </w:rPr>
        <w:t>de</w:t>
      </w:r>
      <w:proofErr w:type="gramEnd"/>
      <w:r w:rsidRPr="002B5990">
        <w:rPr>
          <w:b w:val="0"/>
          <w:bCs/>
          <w:i/>
          <w:iCs/>
          <w:sz w:val="16"/>
          <w:szCs w:val="21"/>
          <w:lang w:val="fr-FR" w:eastAsia="de-DE"/>
        </w:rPr>
        <w:t xml:space="preserve"> contrôler et de vérifier la conformité de la gestion de l'opérateur avec la ou les normes particulières ;</w:t>
      </w:r>
    </w:p>
    <w:p w14:paraId="77EEA2FC" w14:textId="77777777" w:rsidR="006F0C7B" w:rsidRPr="002B5990" w:rsidRDefault="006F0C7B" w:rsidP="000A4322">
      <w:pPr>
        <w:pStyle w:val="Listenabsatz"/>
        <w:numPr>
          <w:ilvl w:val="0"/>
          <w:numId w:val="2"/>
        </w:numPr>
        <w:spacing w:before="0" w:after="120" w:line="312" w:lineRule="auto"/>
        <w:ind w:left="426" w:firstLine="0"/>
        <w:contextualSpacing/>
        <w:rPr>
          <w:b w:val="0"/>
          <w:bCs/>
          <w:i/>
          <w:iCs/>
          <w:sz w:val="16"/>
          <w:szCs w:val="21"/>
          <w:lang w:val="fr-FR" w:eastAsia="de-DE"/>
        </w:rPr>
      </w:pPr>
      <w:proofErr w:type="gramStart"/>
      <w:r w:rsidRPr="002B5990">
        <w:rPr>
          <w:b w:val="0"/>
          <w:bCs/>
          <w:i/>
          <w:iCs/>
          <w:sz w:val="16"/>
          <w:szCs w:val="21"/>
          <w:lang w:val="fr-FR" w:eastAsia="de-DE"/>
        </w:rPr>
        <w:t>en</w:t>
      </w:r>
      <w:proofErr w:type="gramEnd"/>
      <w:r w:rsidRPr="002B5990">
        <w:rPr>
          <w:b w:val="0"/>
          <w:bCs/>
          <w:i/>
          <w:iCs/>
          <w:sz w:val="16"/>
          <w:szCs w:val="21"/>
          <w:lang w:val="fr-FR" w:eastAsia="de-DE"/>
        </w:rPr>
        <w:t xml:space="preserve"> cas de conformité, de fournir les certificats et marques respectifs attestant du statut certifié du produit.</w:t>
      </w:r>
    </w:p>
    <w:p w14:paraId="18EFA71E" w14:textId="77777777" w:rsidR="006F0C7B" w:rsidRPr="002B5990" w:rsidRDefault="006F0C7B" w:rsidP="000A4322">
      <w:pPr>
        <w:pStyle w:val="Listenabsatz"/>
        <w:tabs>
          <w:tab w:val="clear" w:pos="360"/>
        </w:tabs>
        <w:ind w:left="426" w:hanging="426"/>
        <w:rPr>
          <w:i/>
          <w:iCs/>
          <w:lang w:val="fr-FR"/>
        </w:rPr>
      </w:pPr>
      <w:r w:rsidRPr="002B5990">
        <w:rPr>
          <w:lang w:val="fr-FR"/>
        </w:rPr>
        <w:t xml:space="preserve">Obligations and Rights of the Control Body SRS </w:t>
      </w:r>
      <w:r>
        <w:rPr>
          <w:lang w:val="fr-FR"/>
        </w:rPr>
        <w:t>/</w:t>
      </w:r>
      <w:r w:rsidRPr="002B5990">
        <w:rPr>
          <w:lang w:val="fr-FR"/>
        </w:rPr>
        <w:t xml:space="preserve"> </w:t>
      </w:r>
      <w:r w:rsidRPr="002B5990">
        <w:rPr>
          <w:i/>
          <w:iCs/>
          <w:lang w:val="fr-FR"/>
        </w:rPr>
        <w:t>Obligations et droits de l'organisme de contrôle SRS :</w:t>
      </w:r>
    </w:p>
    <w:p w14:paraId="3CEAF042" w14:textId="77777777" w:rsidR="006F0C7B" w:rsidRPr="00482241" w:rsidRDefault="006F0C7B" w:rsidP="006F0C7B">
      <w:pPr>
        <w:pStyle w:val="-List"/>
        <w:tabs>
          <w:tab w:val="clear" w:pos="360"/>
        </w:tabs>
        <w:ind w:left="709" w:hanging="284"/>
        <w:rPr>
          <w:lang w:val="en-GB" w:eastAsia="ja-JP"/>
        </w:rPr>
      </w:pPr>
      <w:r w:rsidRPr="00482241">
        <w:rPr>
          <w:lang w:val="en-GB"/>
        </w:rPr>
        <w:t xml:space="preserve">SRS verifies the compliance of the operator’s management, </w:t>
      </w:r>
      <w:proofErr w:type="gramStart"/>
      <w:r w:rsidRPr="00482241">
        <w:rPr>
          <w:lang w:val="en-GB"/>
        </w:rPr>
        <w:t>processes</w:t>
      </w:r>
      <w:proofErr w:type="gramEnd"/>
      <w:r w:rsidRPr="00482241">
        <w:rPr>
          <w:lang w:val="en-GB"/>
        </w:rPr>
        <w:t xml:space="preserve"> and products to the required standards on an annual basis. This comprises at least one on-site visit of the operation by an SRS inspector per year, evaluation of his/her assessment and taking the certification </w:t>
      </w:r>
      <w:proofErr w:type="gramStart"/>
      <w:r w:rsidRPr="00482241">
        <w:rPr>
          <w:lang w:val="en-GB"/>
        </w:rPr>
        <w:t>decision;</w:t>
      </w:r>
      <w:proofErr w:type="gramEnd"/>
    </w:p>
    <w:p w14:paraId="1C0FDCF6" w14:textId="77777777" w:rsidR="006F0C7B" w:rsidRPr="00482241" w:rsidRDefault="006F0C7B" w:rsidP="006F0C7B">
      <w:pPr>
        <w:pStyle w:val="-List"/>
        <w:tabs>
          <w:tab w:val="clear" w:pos="360"/>
        </w:tabs>
        <w:ind w:left="709" w:hanging="284"/>
        <w:rPr>
          <w:lang w:val="en-GB"/>
        </w:rPr>
      </w:pPr>
      <w:r w:rsidRPr="00482241">
        <w:rPr>
          <w:lang w:val="en-GB" w:eastAsia="ja-JP"/>
        </w:rPr>
        <w:t xml:space="preserve">SRS conducts the on-site inspections, which can be announced or unannounced, regular and/or additional. </w:t>
      </w:r>
      <w:r w:rsidRPr="00482241">
        <w:rPr>
          <w:lang w:val="en-GB"/>
        </w:rPr>
        <w:t xml:space="preserve">Prior to an announced inspection, the operator will be notified of an inspection plan. SRS certification staff evaluates the inspection report and takes the certification decision in a timely manner, in order to assure continuous certification of the </w:t>
      </w:r>
      <w:proofErr w:type="gramStart"/>
      <w:r w:rsidRPr="00482241">
        <w:rPr>
          <w:lang w:val="en-GB"/>
        </w:rPr>
        <w:t>operator;</w:t>
      </w:r>
      <w:proofErr w:type="gramEnd"/>
    </w:p>
    <w:p w14:paraId="279C79B3" w14:textId="77777777" w:rsidR="006F0C7B" w:rsidRPr="00482241" w:rsidRDefault="006F0C7B" w:rsidP="006F0C7B">
      <w:pPr>
        <w:pStyle w:val="-List"/>
        <w:tabs>
          <w:tab w:val="clear" w:pos="360"/>
        </w:tabs>
        <w:ind w:left="709" w:hanging="284"/>
        <w:rPr>
          <w:lang w:val="en-GB"/>
        </w:rPr>
      </w:pPr>
      <w:r w:rsidRPr="00482241">
        <w:rPr>
          <w:lang w:val="en-GB"/>
        </w:rPr>
        <w:t xml:space="preserve">SRS commits itself to providing the services by well-trained and qualified persons who strictly respect the impartiality rules and non-discriminatory attitude as determined by the SRS standard operational </w:t>
      </w:r>
      <w:proofErr w:type="gramStart"/>
      <w:r w:rsidRPr="00482241">
        <w:rPr>
          <w:lang w:val="en-GB"/>
        </w:rPr>
        <w:t>procedures;</w:t>
      </w:r>
      <w:proofErr w:type="gramEnd"/>
    </w:p>
    <w:p w14:paraId="38F58193" w14:textId="75566C83" w:rsidR="006F0C7B" w:rsidRPr="00482241" w:rsidRDefault="006F0C7B" w:rsidP="006F0C7B">
      <w:pPr>
        <w:pStyle w:val="-List"/>
        <w:tabs>
          <w:tab w:val="clear" w:pos="360"/>
        </w:tabs>
        <w:ind w:left="709" w:hanging="284"/>
        <w:rPr>
          <w:lang w:val="en-GB"/>
        </w:rPr>
      </w:pPr>
      <w:r w:rsidRPr="00482241">
        <w:rPr>
          <w:lang w:val="en-GB"/>
        </w:rPr>
        <w:t xml:space="preserve">SRS reacts in a timely manner and adequately to any complaint against the operator, SRS staff or the certification decision </w:t>
      </w:r>
      <w:proofErr w:type="gramStart"/>
      <w:r w:rsidRPr="00482241">
        <w:rPr>
          <w:lang w:val="en-GB"/>
        </w:rPr>
        <w:t>received</w:t>
      </w:r>
      <w:r w:rsidR="00C6526B">
        <w:rPr>
          <w:lang w:val="en-GB"/>
        </w:rPr>
        <w:t>;</w:t>
      </w:r>
      <w:proofErr w:type="gramEnd"/>
      <w:r w:rsidRPr="00482241">
        <w:rPr>
          <w:lang w:val="en-GB"/>
        </w:rPr>
        <w:t xml:space="preserve"> </w:t>
      </w:r>
    </w:p>
    <w:p w14:paraId="3D78AB0F" w14:textId="77777777" w:rsidR="006F0C7B" w:rsidRPr="00482241" w:rsidRDefault="006F0C7B" w:rsidP="006F0C7B">
      <w:pPr>
        <w:pStyle w:val="-List"/>
        <w:tabs>
          <w:tab w:val="clear" w:pos="360"/>
        </w:tabs>
        <w:ind w:left="709" w:hanging="284"/>
        <w:rPr>
          <w:lang w:val="en-GB" w:eastAsia="ja-JP"/>
        </w:rPr>
      </w:pPr>
      <w:r w:rsidRPr="00482241">
        <w:rPr>
          <w:lang w:val="en-GB" w:eastAsia="ja-JP"/>
        </w:rPr>
        <w:t xml:space="preserve">SRS provides the current valid versions (or links to it) of all the standards it is accredited for on the SRS website and informs the operators about major changes in a </w:t>
      </w:r>
      <w:proofErr w:type="gramStart"/>
      <w:r w:rsidRPr="00482241">
        <w:rPr>
          <w:lang w:val="en-GB" w:eastAsia="ja-JP"/>
        </w:rPr>
        <w:t>circular;</w:t>
      </w:r>
      <w:proofErr w:type="gramEnd"/>
    </w:p>
    <w:p w14:paraId="5947434D" w14:textId="77777777" w:rsidR="006F0C7B" w:rsidRPr="00482241" w:rsidRDefault="006F0C7B" w:rsidP="006F0C7B">
      <w:pPr>
        <w:pStyle w:val="-List"/>
        <w:tabs>
          <w:tab w:val="clear" w:pos="360"/>
        </w:tabs>
        <w:ind w:left="709" w:hanging="284"/>
        <w:rPr>
          <w:lang w:val="en-GB" w:eastAsia="ja-JP"/>
        </w:rPr>
      </w:pPr>
      <w:r w:rsidRPr="00482241">
        <w:rPr>
          <w:lang w:val="en-GB" w:eastAsia="ja-JP"/>
        </w:rPr>
        <w:t>SRS informs the operator about subcontracted activities such as sample testing by laboratories.</w:t>
      </w:r>
    </w:p>
    <w:p w14:paraId="1DEDCD8C" w14:textId="77777777" w:rsidR="006F0C7B" w:rsidRPr="00B434EE" w:rsidRDefault="006F0C7B" w:rsidP="006F0C7B">
      <w:pPr>
        <w:pStyle w:val="-List"/>
        <w:numPr>
          <w:ilvl w:val="0"/>
          <w:numId w:val="0"/>
        </w:numPr>
        <w:ind w:left="284" w:hanging="284"/>
        <w:rPr>
          <w:i/>
          <w:iCs/>
          <w:sz w:val="12"/>
          <w:szCs w:val="12"/>
          <w:lang w:val="en-IE"/>
        </w:rPr>
      </w:pPr>
    </w:p>
    <w:p w14:paraId="46F32EE7" w14:textId="77777777" w:rsidR="006F0C7B" w:rsidRPr="002B5990" w:rsidRDefault="006F0C7B" w:rsidP="006F0C7B">
      <w:pPr>
        <w:pStyle w:val="-List"/>
        <w:tabs>
          <w:tab w:val="clear" w:pos="360"/>
        </w:tabs>
        <w:ind w:left="709" w:hanging="284"/>
        <w:rPr>
          <w:i/>
          <w:iCs/>
          <w:sz w:val="16"/>
          <w:szCs w:val="21"/>
          <w:lang w:eastAsia="ja-JP"/>
        </w:rPr>
      </w:pPr>
      <w:r w:rsidRPr="002B5990">
        <w:rPr>
          <w:i/>
          <w:iCs/>
          <w:sz w:val="16"/>
          <w:szCs w:val="21"/>
          <w:lang w:eastAsia="ja-JP"/>
        </w:rPr>
        <w:t>SRS vérifie la conformité de la gestion, des processus et des produits de l'opérateur aux normes requises sur une base annuelle. Cela comprend au moins une visite sur site de l'exploitation par un inspecteur SRS par an, l'évaluation de l’auto-rapport du producteur et la prise de décision de certification ;</w:t>
      </w:r>
    </w:p>
    <w:p w14:paraId="7A5B32D9" w14:textId="77777777" w:rsidR="006F0C7B" w:rsidRPr="002B5990" w:rsidRDefault="006F0C7B" w:rsidP="006F0C7B">
      <w:pPr>
        <w:pStyle w:val="-List"/>
        <w:tabs>
          <w:tab w:val="clear" w:pos="360"/>
        </w:tabs>
        <w:ind w:left="709" w:hanging="284"/>
        <w:rPr>
          <w:rFonts w:eastAsia="Yu Mincho"/>
          <w:i/>
          <w:iCs/>
          <w:sz w:val="16"/>
          <w:szCs w:val="21"/>
          <w:lang w:eastAsia="ja-JP"/>
        </w:rPr>
      </w:pPr>
      <w:r w:rsidRPr="002B5990">
        <w:rPr>
          <w:rFonts w:eastAsia="Yu Mincho"/>
          <w:i/>
          <w:iCs/>
          <w:sz w:val="16"/>
          <w:szCs w:val="21"/>
          <w:lang w:eastAsia="ja-JP"/>
        </w:rPr>
        <w:lastRenderedPageBreak/>
        <w:t>SRS effectue les inspections sur site, qui peuvent être annoncées ou pas annoncées, régulières et/ou supplémentaires. Avant une inspection annoncée, l'opérateur est informé d'un plan d'inspection. Le personnel de certification de SRS évalue le rapport d'inspection et prend la décision de certification en temps voulu, afin d'assurer une certification continue de l'opérateur ;</w:t>
      </w:r>
    </w:p>
    <w:p w14:paraId="17BAB45B" w14:textId="77777777" w:rsidR="006F0C7B" w:rsidRPr="002B5990" w:rsidRDefault="006F0C7B" w:rsidP="006F0C7B">
      <w:pPr>
        <w:pStyle w:val="-List"/>
        <w:tabs>
          <w:tab w:val="clear" w:pos="360"/>
        </w:tabs>
        <w:ind w:left="709" w:hanging="284"/>
        <w:rPr>
          <w:rFonts w:eastAsia="Yu Mincho"/>
          <w:i/>
          <w:iCs/>
          <w:sz w:val="16"/>
          <w:szCs w:val="21"/>
          <w:lang w:eastAsia="ja-JP"/>
        </w:rPr>
      </w:pPr>
      <w:r w:rsidRPr="002B5990">
        <w:rPr>
          <w:rFonts w:eastAsia="Yu Mincho"/>
          <w:i/>
          <w:iCs/>
          <w:sz w:val="16"/>
          <w:szCs w:val="21"/>
          <w:lang w:eastAsia="ja-JP"/>
        </w:rPr>
        <w:t>- SRS s'engage à fournir les services par des personnes bien formées et qualifiées qui respectent strictement les règles d'impartialité et l'attitude non discriminatoire telles que déterminées par les procédures opérationnelles standard de SRS ;</w:t>
      </w:r>
    </w:p>
    <w:p w14:paraId="70A5D4E8" w14:textId="1BDC64C6" w:rsidR="006F0C7B" w:rsidRPr="002B5990" w:rsidRDefault="006F0C7B" w:rsidP="006F0C7B">
      <w:pPr>
        <w:pStyle w:val="-List"/>
        <w:tabs>
          <w:tab w:val="clear" w:pos="360"/>
        </w:tabs>
        <w:ind w:left="709" w:hanging="284"/>
        <w:rPr>
          <w:rFonts w:eastAsia="Yu Mincho"/>
          <w:i/>
          <w:iCs/>
          <w:sz w:val="16"/>
          <w:szCs w:val="21"/>
          <w:lang w:eastAsia="ja-JP"/>
        </w:rPr>
      </w:pPr>
      <w:r w:rsidRPr="002B5990">
        <w:rPr>
          <w:rFonts w:eastAsia="Yu Mincho"/>
          <w:i/>
          <w:iCs/>
          <w:sz w:val="16"/>
          <w:szCs w:val="21"/>
          <w:lang w:eastAsia="ja-JP"/>
        </w:rPr>
        <w:t>SRS réagit en temps opportun et de manière adéquate à toute plainte reçue à l'encontre de l'opérateur, du personnel de SRS ou de la décision de certification</w:t>
      </w:r>
      <w:r w:rsidR="00C6526B">
        <w:rPr>
          <w:rFonts w:eastAsia="Yu Mincho"/>
          <w:i/>
          <w:iCs/>
          <w:sz w:val="16"/>
          <w:szCs w:val="21"/>
          <w:lang w:eastAsia="ja-JP"/>
        </w:rPr>
        <w:t> ;</w:t>
      </w:r>
    </w:p>
    <w:p w14:paraId="24E5BDEC" w14:textId="77777777" w:rsidR="006F0C7B" w:rsidRPr="002B5990" w:rsidRDefault="006F0C7B" w:rsidP="006F0C7B">
      <w:pPr>
        <w:pStyle w:val="-List"/>
        <w:tabs>
          <w:tab w:val="clear" w:pos="360"/>
        </w:tabs>
        <w:ind w:left="709" w:hanging="284"/>
        <w:rPr>
          <w:i/>
          <w:iCs/>
          <w:sz w:val="16"/>
          <w:szCs w:val="21"/>
          <w:lang w:eastAsia="ja-JP"/>
        </w:rPr>
      </w:pPr>
      <w:r w:rsidRPr="002B5990">
        <w:rPr>
          <w:i/>
          <w:iCs/>
          <w:sz w:val="16"/>
          <w:szCs w:val="21"/>
          <w:lang w:eastAsia="ja-JP"/>
        </w:rPr>
        <w:t>SRS fournit les versions actuelles valides (ou des liens vers celles-ci) de toutes les normes pour lesquelles SRS est accrédité sur son site Internet et informe les opérateurs des changements majeurs dans une circulaire ;</w:t>
      </w:r>
    </w:p>
    <w:p w14:paraId="1CB3C11B" w14:textId="77777777" w:rsidR="006F0C7B" w:rsidRPr="002B5990" w:rsidRDefault="006F0C7B" w:rsidP="006F0C7B">
      <w:pPr>
        <w:pStyle w:val="-List"/>
        <w:tabs>
          <w:tab w:val="clear" w:pos="360"/>
        </w:tabs>
        <w:ind w:left="709" w:hanging="284"/>
        <w:rPr>
          <w:i/>
          <w:iCs/>
          <w:sz w:val="16"/>
          <w:szCs w:val="21"/>
          <w:lang w:eastAsia="ja-JP"/>
        </w:rPr>
      </w:pPr>
      <w:r w:rsidRPr="002B5990">
        <w:rPr>
          <w:i/>
          <w:iCs/>
          <w:sz w:val="16"/>
          <w:szCs w:val="21"/>
          <w:lang w:eastAsia="ja-JP"/>
        </w:rPr>
        <w:t>SRS informe l'opérateur des activités sous-traitées, telles que les tests d'échantillons par les laboratoires.</w:t>
      </w:r>
    </w:p>
    <w:p w14:paraId="3703EF64" w14:textId="77777777" w:rsidR="006F0C7B" w:rsidRPr="002B5990" w:rsidRDefault="006F0C7B" w:rsidP="000A4322">
      <w:pPr>
        <w:pStyle w:val="Listenabsatz"/>
        <w:tabs>
          <w:tab w:val="clear" w:pos="360"/>
        </w:tabs>
        <w:ind w:left="426" w:hanging="426"/>
        <w:rPr>
          <w:lang w:val="fr-FR"/>
        </w:rPr>
      </w:pPr>
      <w:r w:rsidRPr="002B5990">
        <w:rPr>
          <w:lang w:val="fr-FR"/>
        </w:rPr>
        <w:t xml:space="preserve">Obligations and Rights of the Operator / </w:t>
      </w:r>
      <w:r w:rsidRPr="002B5990">
        <w:rPr>
          <w:i/>
          <w:iCs/>
          <w:lang w:val="fr-FR"/>
        </w:rPr>
        <w:t>Obligations et droits de l'opérateur </w:t>
      </w:r>
      <w:r w:rsidRPr="002B5990">
        <w:rPr>
          <w:lang w:val="fr-FR"/>
        </w:rPr>
        <w:t>:</w:t>
      </w:r>
    </w:p>
    <w:p w14:paraId="2D03AD37" w14:textId="77777777" w:rsidR="006F0C7B" w:rsidRPr="00482241" w:rsidRDefault="006F0C7B" w:rsidP="006F0C7B">
      <w:pPr>
        <w:tabs>
          <w:tab w:val="left" w:pos="426"/>
        </w:tabs>
        <w:spacing w:after="0"/>
        <w:ind w:left="426" w:right="1"/>
        <w:rPr>
          <w:rFonts w:ascii="Arial" w:eastAsia="Arial" w:hAnsi="Arial" w:cs="Arial"/>
          <w:sz w:val="18"/>
          <w:szCs w:val="18"/>
          <w:lang w:val="en-GB" w:eastAsia="de-DE"/>
        </w:rPr>
      </w:pPr>
      <w:r w:rsidRPr="00482241">
        <w:rPr>
          <w:rFonts w:ascii="Arial" w:eastAsia="Arial" w:hAnsi="Arial" w:cs="Arial"/>
          <w:sz w:val="18"/>
          <w:szCs w:val="18"/>
          <w:lang w:val="en-GB" w:eastAsia="de-DE"/>
        </w:rPr>
        <w:t>The operator:</w:t>
      </w:r>
    </w:p>
    <w:p w14:paraId="0118E150" w14:textId="77777777" w:rsidR="006F0C7B" w:rsidRPr="00482241" w:rsidRDefault="006F0C7B" w:rsidP="000A4322">
      <w:pPr>
        <w:pStyle w:val="-List"/>
        <w:numPr>
          <w:ilvl w:val="0"/>
          <w:numId w:val="3"/>
        </w:numPr>
        <w:ind w:left="714" w:hanging="288"/>
        <w:rPr>
          <w:lang w:val="en-GB"/>
        </w:rPr>
      </w:pPr>
      <w:r w:rsidRPr="00482241">
        <w:rPr>
          <w:lang w:val="en-GB"/>
        </w:rPr>
        <w:t xml:space="preserve">applies the rules of the certification standard chosen under §2 and is obliged to follow and implement any changes of the regulation as well as the conditions and procedures declared by </w:t>
      </w:r>
      <w:proofErr w:type="gramStart"/>
      <w:r w:rsidRPr="00482241">
        <w:rPr>
          <w:lang w:val="en-GB"/>
        </w:rPr>
        <w:t>SRS;</w:t>
      </w:r>
      <w:proofErr w:type="gramEnd"/>
    </w:p>
    <w:p w14:paraId="328874BC" w14:textId="77777777" w:rsidR="006F0C7B" w:rsidRPr="00482241" w:rsidRDefault="006F0C7B" w:rsidP="000A4322">
      <w:pPr>
        <w:pStyle w:val="-List"/>
        <w:numPr>
          <w:ilvl w:val="0"/>
          <w:numId w:val="3"/>
        </w:numPr>
        <w:ind w:hanging="288"/>
        <w:rPr>
          <w:lang w:val="en-GB"/>
        </w:rPr>
      </w:pPr>
      <w:r w:rsidRPr="00482241">
        <w:rPr>
          <w:lang w:val="en-GB"/>
        </w:rPr>
        <w:t xml:space="preserve">informs SRS about parallel (different parts of the operation, different scopes, products) or double (same scope, same products) certification by a different certification </w:t>
      </w:r>
      <w:proofErr w:type="gramStart"/>
      <w:r w:rsidRPr="00482241">
        <w:rPr>
          <w:lang w:val="en-GB"/>
        </w:rPr>
        <w:t>body;</w:t>
      </w:r>
      <w:proofErr w:type="gramEnd"/>
    </w:p>
    <w:p w14:paraId="37F30C64" w14:textId="77777777" w:rsidR="006F0C7B" w:rsidRPr="00482241" w:rsidRDefault="006F0C7B" w:rsidP="000A4322">
      <w:pPr>
        <w:pStyle w:val="-List"/>
        <w:numPr>
          <w:ilvl w:val="0"/>
          <w:numId w:val="3"/>
        </w:numPr>
        <w:ind w:hanging="288"/>
        <w:rPr>
          <w:lang w:val="en-GB"/>
        </w:rPr>
      </w:pPr>
      <w:r w:rsidRPr="00482241">
        <w:rPr>
          <w:lang w:val="en-GB"/>
        </w:rPr>
        <w:t xml:space="preserve">enables regular and additional inspections (announced and unannounced), supports the SRS inspector </w:t>
      </w:r>
      <w:proofErr w:type="gramStart"/>
      <w:r w:rsidRPr="00482241">
        <w:rPr>
          <w:lang w:val="en-GB"/>
        </w:rPr>
        <w:t>by:</w:t>
      </w:r>
      <w:proofErr w:type="gramEnd"/>
      <w:r w:rsidRPr="00482241">
        <w:rPr>
          <w:lang w:val="en-GB"/>
        </w:rPr>
        <w:t xml:space="preserve"> allowing access to any part of the operation (own and subcontracted), presenting all requested records, and disclosing bookkeeping and complaints as well as their corrections. The operator allows the SRS inspector to conduct interviews with any involved person and to take any sample for laboratory </w:t>
      </w:r>
      <w:proofErr w:type="gramStart"/>
      <w:r w:rsidRPr="00482241">
        <w:rPr>
          <w:lang w:val="en-GB"/>
        </w:rPr>
        <w:t>analyses;</w:t>
      </w:r>
      <w:proofErr w:type="gramEnd"/>
    </w:p>
    <w:p w14:paraId="022F313C" w14:textId="09389BC1" w:rsidR="006F0C7B" w:rsidRPr="0029625D" w:rsidRDefault="006F0C7B" w:rsidP="000A4322">
      <w:pPr>
        <w:pStyle w:val="-List"/>
        <w:numPr>
          <w:ilvl w:val="0"/>
          <w:numId w:val="3"/>
        </w:numPr>
        <w:ind w:hanging="288"/>
        <w:rPr>
          <w:lang w:val="en-GB"/>
        </w:rPr>
      </w:pPr>
      <w:bookmarkStart w:id="4" w:name="_Hlk7776886"/>
      <w:r w:rsidRPr="00482241">
        <w:rPr>
          <w:lang w:val="en-GB"/>
        </w:rPr>
        <w:t>cooperate</w:t>
      </w:r>
      <w:r w:rsidR="00B34472">
        <w:rPr>
          <w:lang w:val="en-GB"/>
        </w:rPr>
        <w:t>s</w:t>
      </w:r>
      <w:r w:rsidRPr="00482241">
        <w:rPr>
          <w:lang w:val="en-GB"/>
        </w:rPr>
        <w:t xml:space="preserve">, whenever </w:t>
      </w:r>
      <w:r w:rsidRPr="0029625D">
        <w:rPr>
          <w:lang w:val="en-GB"/>
        </w:rPr>
        <w:t xml:space="preserve">accreditation authorities of SRS </w:t>
      </w:r>
      <w:r w:rsidR="0075791B" w:rsidRPr="0029625D">
        <w:rPr>
          <w:lang w:val="en-GB"/>
        </w:rPr>
        <w:t xml:space="preserve">or SRS itself </w:t>
      </w:r>
      <w:r w:rsidRPr="0029625D">
        <w:rPr>
          <w:lang w:val="en-GB"/>
        </w:rPr>
        <w:t>conduct audits at operator’s site</w:t>
      </w:r>
      <w:bookmarkEnd w:id="4"/>
    </w:p>
    <w:p w14:paraId="7AB8BA26" w14:textId="77777777" w:rsidR="0075791B" w:rsidRPr="0029625D" w:rsidRDefault="006F0C7B" w:rsidP="000A4322">
      <w:pPr>
        <w:pStyle w:val="-List"/>
        <w:numPr>
          <w:ilvl w:val="0"/>
          <w:numId w:val="3"/>
        </w:numPr>
        <w:spacing w:after="0"/>
        <w:ind w:right="1" w:hanging="288"/>
        <w:rPr>
          <w:szCs w:val="18"/>
          <w:lang w:val="en-US" w:eastAsia="ja-JP"/>
        </w:rPr>
      </w:pPr>
      <w:r w:rsidRPr="0029625D">
        <w:rPr>
          <w:lang w:val="en-GB"/>
        </w:rPr>
        <w:t xml:space="preserve">informs SRS immediately about </w:t>
      </w:r>
      <w:r w:rsidR="0075791B" w:rsidRPr="0029625D">
        <w:rPr>
          <w:szCs w:val="18"/>
          <w:lang w:val="en-US"/>
        </w:rPr>
        <w:t xml:space="preserve">any detected or assumed violation of the standard that may affect the integrity of the products (e.g. commingling of products, unintentional contamination, positive test results) as well as </w:t>
      </w:r>
      <w:r w:rsidRPr="0029625D">
        <w:rPr>
          <w:lang w:val="en-GB"/>
        </w:rPr>
        <w:t>any major changes that have occurred in the certified operation (ownership or structure of the operation, subcontractors, units, used substances, applied processes, recipes, etc.</w:t>
      </w:r>
      <w:proofErr w:type="gramStart"/>
      <w:r w:rsidRPr="0029625D">
        <w:rPr>
          <w:lang w:val="en-GB"/>
        </w:rPr>
        <w:t>);</w:t>
      </w:r>
      <w:bookmarkStart w:id="5" w:name="_Hlk113550236"/>
      <w:proofErr w:type="gramEnd"/>
    </w:p>
    <w:p w14:paraId="64DCF0AE" w14:textId="745EFA64" w:rsidR="0075791B" w:rsidRPr="0029625D" w:rsidRDefault="0075791B" w:rsidP="000A4322">
      <w:pPr>
        <w:pStyle w:val="-List"/>
        <w:numPr>
          <w:ilvl w:val="0"/>
          <w:numId w:val="3"/>
        </w:numPr>
        <w:spacing w:after="0"/>
        <w:ind w:right="1" w:hanging="288"/>
        <w:rPr>
          <w:szCs w:val="18"/>
          <w:lang w:val="en-US" w:eastAsia="ja-JP"/>
        </w:rPr>
      </w:pPr>
      <w:r w:rsidRPr="0029625D">
        <w:rPr>
          <w:szCs w:val="18"/>
          <w:lang w:val="en-US" w:eastAsia="ja-JP"/>
        </w:rPr>
        <w:t xml:space="preserve">informs in writing buyers of a certified organic product in the event that a suspicion of non-compliance has been substantiated, that a suspicion of non-compliance cannot be eliminated, or that a non-compliance that affects the integrity of the products in question has been </w:t>
      </w:r>
      <w:proofErr w:type="gramStart"/>
      <w:r w:rsidRPr="0029625D">
        <w:rPr>
          <w:szCs w:val="18"/>
          <w:lang w:val="en-US" w:eastAsia="ja-JP"/>
        </w:rPr>
        <w:t>established;</w:t>
      </w:r>
      <w:proofErr w:type="gramEnd"/>
    </w:p>
    <w:bookmarkEnd w:id="5"/>
    <w:p w14:paraId="4792F3F1" w14:textId="77777777" w:rsidR="006F0C7B" w:rsidRPr="00482241" w:rsidRDefault="006F0C7B" w:rsidP="000A4322">
      <w:pPr>
        <w:pStyle w:val="-List"/>
        <w:numPr>
          <w:ilvl w:val="0"/>
          <w:numId w:val="3"/>
        </w:numPr>
        <w:ind w:hanging="288"/>
        <w:rPr>
          <w:lang w:val="en-GB"/>
        </w:rPr>
      </w:pPr>
      <w:r w:rsidRPr="0029625D">
        <w:rPr>
          <w:lang w:val="en-GB"/>
        </w:rPr>
        <w:t>cooperates in the investigation of complaints or positive results of residue</w:t>
      </w:r>
      <w:r w:rsidRPr="00482241">
        <w:rPr>
          <w:lang w:val="en-GB"/>
        </w:rPr>
        <w:t xml:space="preserve"> testing from samples taken by either SRS or third parties (any stakeholder involved in the marketing chain of the certified product, other control bodies, consumers, etc.);</w:t>
      </w:r>
    </w:p>
    <w:p w14:paraId="6BA52FDA" w14:textId="77777777" w:rsidR="006F0C7B" w:rsidRPr="00482241" w:rsidRDefault="006F0C7B" w:rsidP="000A4322">
      <w:pPr>
        <w:pStyle w:val="-List"/>
        <w:numPr>
          <w:ilvl w:val="0"/>
          <w:numId w:val="3"/>
        </w:numPr>
        <w:ind w:hanging="288"/>
        <w:rPr>
          <w:lang w:val="en-GB"/>
        </w:rPr>
      </w:pPr>
      <w:r w:rsidRPr="00482241">
        <w:rPr>
          <w:lang w:val="en-GB"/>
        </w:rPr>
        <w:t>keep records of all complaints related to the certified products or the compliance of the operation, take appropriate actions and make all related records available to SRS;</w:t>
      </w:r>
    </w:p>
    <w:p w14:paraId="3B29AD17" w14:textId="77777777" w:rsidR="006F0C7B" w:rsidRPr="00482241" w:rsidRDefault="006F0C7B" w:rsidP="000A4322">
      <w:pPr>
        <w:pStyle w:val="-List"/>
        <w:numPr>
          <w:ilvl w:val="0"/>
          <w:numId w:val="3"/>
        </w:numPr>
        <w:ind w:hanging="288"/>
        <w:rPr>
          <w:lang w:val="en-GB"/>
        </w:rPr>
      </w:pPr>
      <w:r w:rsidRPr="00482241">
        <w:rPr>
          <w:lang w:val="en-GB"/>
        </w:rPr>
        <w:t>does not use its product certification in such a manner as to bring the certification body into disrepute and does not make any statements regarding the certification that the certification body may consider misleading or unauthorized;</w:t>
      </w:r>
    </w:p>
    <w:p w14:paraId="7EF79631" w14:textId="77777777" w:rsidR="0075791B" w:rsidRPr="0029625D" w:rsidRDefault="006F0C7B" w:rsidP="000A4322">
      <w:pPr>
        <w:pStyle w:val="-List"/>
        <w:numPr>
          <w:ilvl w:val="0"/>
          <w:numId w:val="3"/>
        </w:numPr>
        <w:spacing w:after="0"/>
        <w:ind w:right="1" w:hanging="288"/>
        <w:rPr>
          <w:szCs w:val="18"/>
          <w:lang w:val="en-US"/>
        </w:rPr>
      </w:pPr>
      <w:r w:rsidRPr="0029625D">
        <w:rPr>
          <w:lang w:val="en-GB"/>
        </w:rPr>
        <w:t xml:space="preserve">makes claims and uses certificates and marks of conformity regarding certification and certified products consistent with the scope of certification and specified by the certification scheme. This refers to claims on own products, advertising material or publications and to presentations </w:t>
      </w:r>
      <w:proofErr w:type="gramStart"/>
      <w:r w:rsidRPr="0029625D">
        <w:rPr>
          <w:lang w:val="en-GB"/>
        </w:rPr>
        <w:t>in</w:t>
      </w:r>
      <w:proofErr w:type="gramEnd"/>
      <w:r w:rsidRPr="0029625D">
        <w:rPr>
          <w:lang w:val="en-GB"/>
        </w:rPr>
        <w:t xml:space="preserve"> the internet which are made by the operator or by other parties;</w:t>
      </w:r>
    </w:p>
    <w:p w14:paraId="321964A0" w14:textId="44655841" w:rsidR="0075791B" w:rsidRPr="0029625D" w:rsidRDefault="0075791B" w:rsidP="000A4322">
      <w:pPr>
        <w:pStyle w:val="-List"/>
        <w:numPr>
          <w:ilvl w:val="0"/>
          <w:numId w:val="3"/>
        </w:numPr>
        <w:spacing w:after="0"/>
        <w:ind w:right="1" w:hanging="288"/>
        <w:rPr>
          <w:szCs w:val="18"/>
          <w:lang w:val="en-US"/>
        </w:rPr>
      </w:pPr>
      <w:r w:rsidRPr="0029625D">
        <w:rPr>
          <w:szCs w:val="18"/>
          <w:lang w:val="en-US"/>
        </w:rPr>
        <w:t xml:space="preserve">informs immediately in the event of withdrawal from organic </w:t>
      </w:r>
      <w:proofErr w:type="gramStart"/>
      <w:r w:rsidRPr="0029625D">
        <w:rPr>
          <w:szCs w:val="18"/>
          <w:lang w:val="en-US"/>
        </w:rPr>
        <w:t>production;</w:t>
      </w:r>
      <w:proofErr w:type="gramEnd"/>
    </w:p>
    <w:p w14:paraId="25BCCC38" w14:textId="77777777" w:rsidR="006F0C7B" w:rsidRPr="0029625D" w:rsidRDefault="006F0C7B" w:rsidP="000A4322">
      <w:pPr>
        <w:pStyle w:val="-List"/>
        <w:numPr>
          <w:ilvl w:val="0"/>
          <w:numId w:val="3"/>
        </w:numPr>
        <w:ind w:left="714" w:hanging="288"/>
        <w:rPr>
          <w:lang w:val="en-GB"/>
        </w:rPr>
      </w:pPr>
      <w:r w:rsidRPr="0029625D">
        <w:rPr>
          <w:lang w:val="en-GB"/>
        </w:rPr>
        <w:t xml:space="preserve">discontinues the use of advertising or any reference to the certified status of the operation and product in case the certification has been suspended, </w:t>
      </w:r>
      <w:proofErr w:type="gramStart"/>
      <w:r w:rsidRPr="0029625D">
        <w:rPr>
          <w:lang w:val="en-GB"/>
        </w:rPr>
        <w:t>withdrawn</w:t>
      </w:r>
      <w:proofErr w:type="gramEnd"/>
      <w:r w:rsidRPr="0029625D">
        <w:rPr>
          <w:lang w:val="en-GB"/>
        </w:rPr>
        <w:t xml:space="preserve"> or terminated. In this case, the operator takes any action required by the certification scheme (such as returning all related certificates </w:t>
      </w:r>
      <w:bookmarkStart w:id="6" w:name="_Hlk13047948"/>
      <w:r w:rsidRPr="0029625D">
        <w:rPr>
          <w:lang w:val="en-GB"/>
        </w:rPr>
        <w:t>and removing organic marks</w:t>
      </w:r>
      <w:bookmarkEnd w:id="6"/>
      <w:proofErr w:type="gramStart"/>
      <w:r w:rsidRPr="0029625D">
        <w:rPr>
          <w:lang w:val="en-GB"/>
        </w:rPr>
        <w:t>);</w:t>
      </w:r>
      <w:proofErr w:type="gramEnd"/>
    </w:p>
    <w:p w14:paraId="56F344C1" w14:textId="77777777" w:rsidR="006F0C7B" w:rsidRPr="0029625D" w:rsidRDefault="006F0C7B" w:rsidP="000A4322">
      <w:pPr>
        <w:pStyle w:val="-List"/>
        <w:numPr>
          <w:ilvl w:val="0"/>
          <w:numId w:val="3"/>
        </w:numPr>
        <w:ind w:hanging="288"/>
        <w:rPr>
          <w:lang w:val="en-GB"/>
        </w:rPr>
      </w:pPr>
      <w:bookmarkStart w:id="7" w:name="_Hlk11590980"/>
      <w:r w:rsidRPr="0029625D">
        <w:rPr>
          <w:lang w:val="en-GB"/>
        </w:rPr>
        <w:t xml:space="preserve">if preparing for JAS certification, select qualified staff to perform the Production Management and Grading and ensure the staff is being trained to perform the tasks for managing the organic operation and grading organic products </w:t>
      </w:r>
      <w:proofErr w:type="gramStart"/>
      <w:r w:rsidRPr="0029625D">
        <w:rPr>
          <w:lang w:val="en-GB"/>
        </w:rPr>
        <w:t>well</w:t>
      </w:r>
      <w:bookmarkEnd w:id="7"/>
      <w:r w:rsidRPr="0029625D">
        <w:rPr>
          <w:lang w:val="en-GB"/>
        </w:rPr>
        <w:t>;</w:t>
      </w:r>
      <w:proofErr w:type="gramEnd"/>
    </w:p>
    <w:p w14:paraId="13A4CE55" w14:textId="77777777" w:rsidR="0075791B" w:rsidRPr="0029625D" w:rsidRDefault="006F0C7B" w:rsidP="000A4322">
      <w:pPr>
        <w:pStyle w:val="-List"/>
        <w:numPr>
          <w:ilvl w:val="0"/>
          <w:numId w:val="3"/>
        </w:numPr>
        <w:spacing w:after="0"/>
        <w:ind w:right="1" w:hanging="288"/>
        <w:rPr>
          <w:szCs w:val="18"/>
          <w:lang w:val="en-US"/>
        </w:rPr>
      </w:pPr>
      <w:r w:rsidRPr="0029625D">
        <w:rPr>
          <w:lang w:val="en-GB"/>
        </w:rPr>
        <w:t xml:space="preserve">if any copies of the certification documents are to be made for others, they must be reproduced entirely and in full length and explain to the recipient in writing, that is a </w:t>
      </w:r>
      <w:proofErr w:type="gramStart"/>
      <w:r w:rsidRPr="0029625D">
        <w:rPr>
          <w:lang w:val="en-GB"/>
        </w:rPr>
        <w:t>copy;</w:t>
      </w:r>
      <w:proofErr w:type="gramEnd"/>
    </w:p>
    <w:p w14:paraId="29B1FC72" w14:textId="5F9FE1C3" w:rsidR="0075791B" w:rsidRPr="0029625D" w:rsidRDefault="0075791B" w:rsidP="000A4322">
      <w:pPr>
        <w:pStyle w:val="-List"/>
        <w:numPr>
          <w:ilvl w:val="0"/>
          <w:numId w:val="3"/>
        </w:numPr>
        <w:spacing w:after="0"/>
        <w:ind w:right="1" w:hanging="288"/>
        <w:rPr>
          <w:szCs w:val="18"/>
          <w:lang w:val="en-US"/>
        </w:rPr>
      </w:pPr>
      <w:r w:rsidRPr="0029625D">
        <w:rPr>
          <w:szCs w:val="18"/>
          <w:lang w:val="en-US"/>
        </w:rPr>
        <w:t>accepts the enforcement of corrective measures established in the event of non-</w:t>
      </w:r>
      <w:proofErr w:type="gramStart"/>
      <w:r w:rsidRPr="0029625D">
        <w:rPr>
          <w:szCs w:val="18"/>
          <w:lang w:val="en-US"/>
        </w:rPr>
        <w:t>compliances;</w:t>
      </w:r>
      <w:proofErr w:type="gramEnd"/>
    </w:p>
    <w:p w14:paraId="45E1C20C" w14:textId="77777777" w:rsidR="006F0C7B" w:rsidRPr="00482241" w:rsidRDefault="006F0C7B" w:rsidP="000A4322">
      <w:pPr>
        <w:pStyle w:val="-List"/>
        <w:numPr>
          <w:ilvl w:val="0"/>
          <w:numId w:val="3"/>
        </w:numPr>
        <w:ind w:hanging="288"/>
        <w:rPr>
          <w:lang w:val="en-GB"/>
        </w:rPr>
      </w:pPr>
      <w:r w:rsidRPr="00482241">
        <w:rPr>
          <w:lang w:val="en-GB"/>
        </w:rPr>
        <w:t>has the right to submit an appeal against the certification decision within 14 days of reception. If an appeal is submitted after the 14-day period, a reason for the delay must be provided and the appeal may be accepted or declined, in which case the original certification decision remains valid.</w:t>
      </w:r>
    </w:p>
    <w:p w14:paraId="2B123D6A" w14:textId="77777777" w:rsidR="00C6526B" w:rsidRPr="00721AFB" w:rsidRDefault="00C6526B">
      <w:pPr>
        <w:rPr>
          <w:rFonts w:ascii="Arial" w:eastAsia="Arial" w:hAnsi="Arial" w:cs="Arial"/>
          <w:i/>
          <w:iCs/>
          <w:sz w:val="16"/>
          <w:szCs w:val="16"/>
          <w:lang w:val="en-IE" w:eastAsia="de-DE"/>
        </w:rPr>
      </w:pPr>
      <w:r w:rsidRPr="00721AFB">
        <w:rPr>
          <w:rFonts w:ascii="Arial" w:eastAsia="Arial" w:hAnsi="Arial" w:cs="Arial"/>
          <w:i/>
          <w:iCs/>
          <w:sz w:val="16"/>
          <w:szCs w:val="16"/>
          <w:lang w:val="en-IE" w:eastAsia="de-DE"/>
        </w:rPr>
        <w:br w:type="page"/>
      </w:r>
    </w:p>
    <w:p w14:paraId="00DE1C88" w14:textId="59519D73" w:rsidR="006F0C7B" w:rsidRPr="002B5990" w:rsidRDefault="006F0C7B" w:rsidP="006F0C7B">
      <w:pPr>
        <w:tabs>
          <w:tab w:val="left" w:pos="426"/>
        </w:tabs>
        <w:spacing w:after="0"/>
        <w:ind w:left="426" w:right="1"/>
        <w:rPr>
          <w:rFonts w:ascii="Arial" w:eastAsia="Arial" w:hAnsi="Arial" w:cs="Arial"/>
          <w:i/>
          <w:iCs/>
          <w:sz w:val="16"/>
          <w:szCs w:val="16"/>
          <w:lang w:val="fr-FR" w:eastAsia="de-DE"/>
        </w:rPr>
      </w:pPr>
      <w:r w:rsidRPr="002B5990">
        <w:rPr>
          <w:rFonts w:ascii="Arial" w:eastAsia="Arial" w:hAnsi="Arial" w:cs="Arial"/>
          <w:i/>
          <w:iCs/>
          <w:sz w:val="16"/>
          <w:szCs w:val="16"/>
          <w:lang w:val="fr-FR" w:eastAsia="de-DE"/>
        </w:rPr>
        <w:lastRenderedPageBreak/>
        <w:t>L'opérateur :</w:t>
      </w:r>
    </w:p>
    <w:p w14:paraId="63F93C89" w14:textId="7B0A48CD" w:rsidR="006F0C7B" w:rsidRPr="002B5990" w:rsidRDefault="006F0C7B" w:rsidP="000A4322">
      <w:pPr>
        <w:pStyle w:val="-List"/>
        <w:numPr>
          <w:ilvl w:val="0"/>
          <w:numId w:val="3"/>
        </w:numPr>
        <w:ind w:hanging="294"/>
        <w:rPr>
          <w:sz w:val="16"/>
          <w:szCs w:val="21"/>
        </w:rPr>
      </w:pPr>
      <w:proofErr w:type="gramStart"/>
      <w:r w:rsidRPr="002B5990">
        <w:rPr>
          <w:i/>
          <w:iCs/>
          <w:sz w:val="16"/>
          <w:szCs w:val="21"/>
        </w:rPr>
        <w:t>applique</w:t>
      </w:r>
      <w:proofErr w:type="gramEnd"/>
      <w:r w:rsidRPr="002B5990">
        <w:rPr>
          <w:i/>
          <w:iCs/>
          <w:sz w:val="16"/>
          <w:szCs w:val="21"/>
        </w:rPr>
        <w:t xml:space="preserve"> les règles d</w:t>
      </w:r>
      <w:r w:rsidR="00390AAE">
        <w:rPr>
          <w:i/>
          <w:iCs/>
          <w:sz w:val="16"/>
          <w:szCs w:val="21"/>
        </w:rPr>
        <w:t>e la norme</w:t>
      </w:r>
      <w:r w:rsidRPr="002B5990">
        <w:rPr>
          <w:i/>
          <w:iCs/>
          <w:sz w:val="16"/>
          <w:szCs w:val="21"/>
        </w:rPr>
        <w:t xml:space="preserve"> de certification choisi</w:t>
      </w:r>
      <w:r w:rsidR="00390AAE">
        <w:rPr>
          <w:i/>
          <w:iCs/>
          <w:sz w:val="16"/>
          <w:szCs w:val="21"/>
        </w:rPr>
        <w:t>e</w:t>
      </w:r>
      <w:r w:rsidRPr="002B5990">
        <w:rPr>
          <w:i/>
          <w:iCs/>
          <w:sz w:val="16"/>
          <w:szCs w:val="21"/>
        </w:rPr>
        <w:t xml:space="preserve"> au §2 et est tenu de suivre et de mettre en œuvre toute modification du règlement ainsi que les conditions et procédures déclarées </w:t>
      </w:r>
      <w:r w:rsidRPr="002B5990">
        <w:rPr>
          <w:sz w:val="16"/>
          <w:szCs w:val="21"/>
        </w:rPr>
        <w:t>par SRS ;</w:t>
      </w:r>
    </w:p>
    <w:p w14:paraId="6B943746" w14:textId="77777777" w:rsidR="006F0C7B" w:rsidRPr="002B5990" w:rsidRDefault="006F0C7B" w:rsidP="000A4322">
      <w:pPr>
        <w:pStyle w:val="-List"/>
        <w:numPr>
          <w:ilvl w:val="0"/>
          <w:numId w:val="3"/>
        </w:numPr>
        <w:ind w:hanging="294"/>
        <w:rPr>
          <w:i/>
          <w:iCs/>
          <w:sz w:val="16"/>
          <w:szCs w:val="21"/>
        </w:rPr>
      </w:pPr>
      <w:proofErr w:type="gramStart"/>
      <w:r w:rsidRPr="002B5990">
        <w:rPr>
          <w:i/>
          <w:iCs/>
          <w:sz w:val="16"/>
          <w:szCs w:val="21"/>
        </w:rPr>
        <w:t>informe</w:t>
      </w:r>
      <w:proofErr w:type="gramEnd"/>
      <w:r w:rsidRPr="002B5990">
        <w:rPr>
          <w:i/>
          <w:iCs/>
          <w:sz w:val="16"/>
          <w:szCs w:val="21"/>
        </w:rPr>
        <w:t xml:space="preserve"> SRS de la certification parallèle (différentes parties de l'opération, différents champs, produits) ou double (même champ, mêmes produits) par un organisme de certification différent ;</w:t>
      </w:r>
    </w:p>
    <w:p w14:paraId="30196620" w14:textId="77777777" w:rsidR="006F0C7B" w:rsidRPr="0029625D" w:rsidRDefault="006F0C7B" w:rsidP="000A4322">
      <w:pPr>
        <w:pStyle w:val="-List"/>
        <w:numPr>
          <w:ilvl w:val="0"/>
          <w:numId w:val="3"/>
        </w:numPr>
        <w:ind w:hanging="294"/>
        <w:rPr>
          <w:i/>
          <w:iCs/>
          <w:sz w:val="16"/>
          <w:szCs w:val="21"/>
        </w:rPr>
      </w:pPr>
      <w:proofErr w:type="gramStart"/>
      <w:r w:rsidRPr="002B5990">
        <w:rPr>
          <w:i/>
          <w:iCs/>
          <w:sz w:val="16"/>
          <w:szCs w:val="21"/>
        </w:rPr>
        <w:t>permet</w:t>
      </w:r>
      <w:proofErr w:type="gramEnd"/>
      <w:r w:rsidRPr="002B5990">
        <w:rPr>
          <w:i/>
          <w:iCs/>
          <w:sz w:val="16"/>
          <w:szCs w:val="21"/>
        </w:rPr>
        <w:t xml:space="preserve"> des inspections régulières et supplémentaires (annoncées et pas annoncées), soutient l'inspecteur SRS en : permettant l'accès à n'importe quelle partie de l'opération (propre et sous-traitée), en présentant tous les documents demandés, et en divulguant la comptabilité et les </w:t>
      </w:r>
      <w:r w:rsidRPr="0029625D">
        <w:rPr>
          <w:i/>
          <w:iCs/>
          <w:sz w:val="16"/>
          <w:szCs w:val="21"/>
        </w:rPr>
        <w:t>plaintes ainsi que leurs corrections. L'opérateur autorise l'inspecteur SRS à mener des entretiens avec toute personne impliquée et à prélever tout échantillon pour des analyses de laboratoire ;</w:t>
      </w:r>
    </w:p>
    <w:p w14:paraId="596FB077" w14:textId="571BD23C"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coopère</w:t>
      </w:r>
      <w:proofErr w:type="gramEnd"/>
      <w:r w:rsidRPr="0029625D">
        <w:rPr>
          <w:i/>
          <w:iCs/>
          <w:sz w:val="16"/>
          <w:szCs w:val="21"/>
        </w:rPr>
        <w:t xml:space="preserve">, lorsque les autorités d'accréditation de SRS </w:t>
      </w:r>
      <w:r w:rsidR="00B34472" w:rsidRPr="0029625D">
        <w:rPr>
          <w:i/>
          <w:iCs/>
          <w:sz w:val="16"/>
          <w:szCs w:val="21"/>
        </w:rPr>
        <w:t xml:space="preserve">ou SRS lui-même </w:t>
      </w:r>
      <w:r w:rsidRPr="0029625D">
        <w:rPr>
          <w:i/>
          <w:iCs/>
          <w:sz w:val="16"/>
          <w:szCs w:val="21"/>
        </w:rPr>
        <w:t>effectuent des audits sur le site de l'opérateur</w:t>
      </w:r>
    </w:p>
    <w:p w14:paraId="2CD1B314" w14:textId="440F1839"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informe</w:t>
      </w:r>
      <w:proofErr w:type="gramEnd"/>
      <w:r w:rsidRPr="0029625D">
        <w:rPr>
          <w:i/>
          <w:iCs/>
          <w:sz w:val="16"/>
          <w:szCs w:val="21"/>
        </w:rPr>
        <w:t xml:space="preserve"> immédiatement SRS </w:t>
      </w:r>
      <w:r w:rsidR="00F2440E" w:rsidRPr="0029625D">
        <w:rPr>
          <w:i/>
          <w:iCs/>
          <w:sz w:val="16"/>
          <w:szCs w:val="21"/>
        </w:rPr>
        <w:t xml:space="preserve">de toute violation détectée ou supposée de la norme susceptible d'affecter l'intégrité des produits (par exemple, mélange de produits, contamination involontaire, résultats de tests positifs) ainsi que </w:t>
      </w:r>
      <w:r w:rsidRPr="0029625D">
        <w:rPr>
          <w:i/>
          <w:iCs/>
          <w:sz w:val="16"/>
          <w:szCs w:val="21"/>
        </w:rPr>
        <w:t>de tout changement majeur survenu dans l'exploitation certifiée (propriété ou structure de l'exploitation, sous-traitants, unités, substances utilisées, processus appliqués, recettes, etc.) ;</w:t>
      </w:r>
    </w:p>
    <w:p w14:paraId="12212311" w14:textId="45736BFA" w:rsidR="00F2440E" w:rsidRPr="0029625D" w:rsidRDefault="00F2440E" w:rsidP="000A4322">
      <w:pPr>
        <w:pStyle w:val="-List"/>
        <w:numPr>
          <w:ilvl w:val="0"/>
          <w:numId w:val="3"/>
        </w:numPr>
        <w:ind w:hanging="294"/>
        <w:rPr>
          <w:i/>
          <w:iCs/>
          <w:sz w:val="16"/>
          <w:szCs w:val="21"/>
        </w:rPr>
      </w:pPr>
      <w:proofErr w:type="gramStart"/>
      <w:r w:rsidRPr="0029625D">
        <w:rPr>
          <w:i/>
          <w:iCs/>
          <w:sz w:val="16"/>
          <w:szCs w:val="21"/>
        </w:rPr>
        <w:t>informe</w:t>
      </w:r>
      <w:proofErr w:type="gramEnd"/>
      <w:r w:rsidRPr="0029625D">
        <w:rPr>
          <w:i/>
          <w:iCs/>
          <w:sz w:val="16"/>
          <w:szCs w:val="21"/>
        </w:rPr>
        <w:t xml:space="preserve"> par écrit les acheteurs d'un produit biologique certifié dans le cas où une suspicion de non-conformité a été étayée, qu'une suspicion de non-conformité ne peut être éliminée ou qu'une non-conformité portant atteinte à l'intégrité des produits en question a été établie ;</w:t>
      </w:r>
    </w:p>
    <w:p w14:paraId="03CFC4AF"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coopère</w:t>
      </w:r>
      <w:proofErr w:type="gramEnd"/>
      <w:r w:rsidRPr="0029625D">
        <w:rPr>
          <w:i/>
          <w:iCs/>
          <w:sz w:val="16"/>
          <w:szCs w:val="21"/>
        </w:rPr>
        <w:t xml:space="preserve"> à l'investigation des plaintes ou des résultats positifs des tests de résidus sur des échantillons prélevés soit par SRS, soit par des tiers (toute partie prenante impliquée dans la chaîne de commercialisation du produit certifié, d'autres organismes de contrôle, des consommateurs, etc.) ;</w:t>
      </w:r>
    </w:p>
    <w:p w14:paraId="54B92CD0"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maintient</w:t>
      </w:r>
      <w:proofErr w:type="gramEnd"/>
      <w:r w:rsidRPr="0029625D">
        <w:rPr>
          <w:i/>
          <w:iCs/>
          <w:sz w:val="16"/>
          <w:szCs w:val="21"/>
        </w:rPr>
        <w:t xml:space="preserve"> un registre de toutes les plaintes reçus relatives aux produits certifiés ou à la conformité de l'opération, prend les mesures appropriées et met tous les registres correspondants à la disposition de SRS ;</w:t>
      </w:r>
    </w:p>
    <w:p w14:paraId="5EF90D17"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n'utilise</w:t>
      </w:r>
      <w:proofErr w:type="gramEnd"/>
      <w:r w:rsidRPr="0029625D">
        <w:rPr>
          <w:i/>
          <w:iCs/>
          <w:sz w:val="16"/>
          <w:szCs w:val="21"/>
        </w:rPr>
        <w:t xml:space="preserve"> pas sa certification de produit de manière à jeter le discrédit sur l'organisme de certification et ne fait aucune déclaration concernant la certification que l'organisme de certification pourrait considérer comme trompeuse ou non autorisée ;</w:t>
      </w:r>
    </w:p>
    <w:p w14:paraId="137809EB" w14:textId="1109DF6F"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fait</w:t>
      </w:r>
      <w:proofErr w:type="gramEnd"/>
      <w:r w:rsidRPr="0029625D">
        <w:rPr>
          <w:i/>
          <w:iCs/>
          <w:sz w:val="16"/>
          <w:szCs w:val="21"/>
        </w:rPr>
        <w:t xml:space="preserve"> des déclarations et utilise des certificats et des marques de conformité concernant la certification et les produits certifiés conformément au champ de la certification et spécifié par le système de certification. Cela se réfère aux déclarations sur ses propres produits, matériel publicitaire ou publications et aux présentations sur Internet qui sont faites par l'opérateur ou par d'autres parties ;</w:t>
      </w:r>
    </w:p>
    <w:p w14:paraId="42CD5D12" w14:textId="7AA43D17" w:rsidR="00F2440E" w:rsidRPr="0029625D" w:rsidRDefault="00F2440E" w:rsidP="000A4322">
      <w:pPr>
        <w:pStyle w:val="-List"/>
        <w:numPr>
          <w:ilvl w:val="0"/>
          <w:numId w:val="3"/>
        </w:numPr>
        <w:ind w:hanging="294"/>
        <w:rPr>
          <w:i/>
          <w:iCs/>
          <w:sz w:val="16"/>
          <w:szCs w:val="21"/>
        </w:rPr>
      </w:pPr>
      <w:proofErr w:type="gramStart"/>
      <w:r w:rsidRPr="0029625D">
        <w:rPr>
          <w:i/>
          <w:iCs/>
          <w:sz w:val="16"/>
          <w:szCs w:val="21"/>
        </w:rPr>
        <w:t>informe</w:t>
      </w:r>
      <w:proofErr w:type="gramEnd"/>
      <w:r w:rsidRPr="0029625D">
        <w:rPr>
          <w:i/>
          <w:iCs/>
          <w:sz w:val="16"/>
          <w:szCs w:val="21"/>
        </w:rPr>
        <w:t xml:space="preserve"> immédiatement en cas de retrait de la production biologique ;</w:t>
      </w:r>
    </w:p>
    <w:p w14:paraId="7F2138AF"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cesse</w:t>
      </w:r>
      <w:proofErr w:type="gramEnd"/>
      <w:r w:rsidRPr="0029625D">
        <w:rPr>
          <w:i/>
          <w:iCs/>
          <w:sz w:val="16"/>
          <w:szCs w:val="21"/>
        </w:rPr>
        <w:t xml:space="preserve"> l'utilisation de la publicité ou toute référence au statut certifié de l'opération et du produit dans le cas où la certification a été suspendue, retirée ou résiliée. Dans ce cas, l'opérateur prend toute mesure requise par le système de certification (comme le renvoi de tous les certificats correspondants et le retrait des marques biologiques) ;</w:t>
      </w:r>
    </w:p>
    <w:p w14:paraId="38889A3F" w14:textId="77777777" w:rsidR="006F0C7B" w:rsidRPr="0029625D" w:rsidRDefault="006F0C7B" w:rsidP="000A4322">
      <w:pPr>
        <w:pStyle w:val="-List"/>
        <w:numPr>
          <w:ilvl w:val="0"/>
          <w:numId w:val="3"/>
        </w:numPr>
        <w:ind w:hanging="294"/>
        <w:rPr>
          <w:i/>
          <w:iCs/>
          <w:sz w:val="16"/>
          <w:szCs w:val="21"/>
        </w:rPr>
      </w:pPr>
      <w:bookmarkStart w:id="8" w:name="_Hlk7777423"/>
      <w:bookmarkStart w:id="9" w:name="_Hlk7777284"/>
      <w:proofErr w:type="gramStart"/>
      <w:r w:rsidRPr="0029625D">
        <w:rPr>
          <w:i/>
          <w:iCs/>
          <w:sz w:val="16"/>
          <w:szCs w:val="21"/>
        </w:rPr>
        <w:t>s'il</w:t>
      </w:r>
      <w:proofErr w:type="gramEnd"/>
      <w:r w:rsidRPr="0029625D">
        <w:rPr>
          <w:i/>
          <w:iCs/>
          <w:sz w:val="16"/>
          <w:szCs w:val="21"/>
        </w:rPr>
        <w:t xml:space="preserve"> se prépare à la certification JAS, il sélectionne du personnel qualifié pour effectuer la gestion de la production et le classement et s'assure que le personnel est formé pour bien effectuer les tâches de gestion de l'opération biologique et de classement des produits biologiques ;</w:t>
      </w:r>
    </w:p>
    <w:bookmarkEnd w:id="8"/>
    <w:p w14:paraId="6B922259" w14:textId="253019B6"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si</w:t>
      </w:r>
      <w:proofErr w:type="gramEnd"/>
      <w:r w:rsidRPr="0029625D">
        <w:rPr>
          <w:i/>
          <w:iCs/>
          <w:sz w:val="16"/>
          <w:szCs w:val="21"/>
        </w:rPr>
        <w:t xml:space="preserve"> des copies des documents de certification doivent être faites pour d'autres personnes, elles doivent être reproduites entièrement et dans leur intégralité et expliquer au destinataire par écrit qu'il s'agit d'une copie;</w:t>
      </w:r>
    </w:p>
    <w:p w14:paraId="415729DE" w14:textId="602591C6" w:rsidR="00F2440E" w:rsidRPr="0029625D" w:rsidRDefault="00F2440E" w:rsidP="000A4322">
      <w:pPr>
        <w:pStyle w:val="-List"/>
        <w:numPr>
          <w:ilvl w:val="0"/>
          <w:numId w:val="3"/>
        </w:numPr>
        <w:ind w:hanging="294"/>
        <w:rPr>
          <w:i/>
          <w:iCs/>
          <w:sz w:val="16"/>
          <w:szCs w:val="21"/>
        </w:rPr>
      </w:pPr>
      <w:proofErr w:type="gramStart"/>
      <w:r w:rsidRPr="0029625D">
        <w:rPr>
          <w:i/>
          <w:iCs/>
          <w:sz w:val="16"/>
          <w:szCs w:val="21"/>
        </w:rPr>
        <w:t>accepte</w:t>
      </w:r>
      <w:proofErr w:type="gramEnd"/>
      <w:r w:rsidRPr="0029625D">
        <w:rPr>
          <w:i/>
          <w:iCs/>
          <w:sz w:val="16"/>
          <w:szCs w:val="21"/>
        </w:rPr>
        <w:t xml:space="preserve"> l'application des mesures correctives établies en cas de non-conformité ;</w:t>
      </w:r>
    </w:p>
    <w:bookmarkEnd w:id="9"/>
    <w:p w14:paraId="603CAAC3" w14:textId="77777777" w:rsidR="006F0C7B" w:rsidRPr="002B5990" w:rsidRDefault="006F0C7B" w:rsidP="000A4322">
      <w:pPr>
        <w:pStyle w:val="-List"/>
        <w:numPr>
          <w:ilvl w:val="0"/>
          <w:numId w:val="3"/>
        </w:numPr>
        <w:ind w:hanging="294"/>
        <w:rPr>
          <w:i/>
          <w:iCs/>
          <w:sz w:val="16"/>
          <w:szCs w:val="21"/>
        </w:rPr>
      </w:pPr>
      <w:proofErr w:type="gramStart"/>
      <w:r w:rsidRPr="0029625D">
        <w:rPr>
          <w:i/>
          <w:iCs/>
          <w:sz w:val="16"/>
          <w:szCs w:val="21"/>
        </w:rPr>
        <w:t>a</w:t>
      </w:r>
      <w:proofErr w:type="gramEnd"/>
      <w:r w:rsidRPr="0029625D">
        <w:rPr>
          <w:i/>
          <w:iCs/>
          <w:sz w:val="16"/>
          <w:szCs w:val="21"/>
        </w:rPr>
        <w:t xml:space="preserve"> le droit d'introduire un recours contre la décision de certification dans les 14 jours</w:t>
      </w:r>
      <w:r w:rsidRPr="002B5990">
        <w:rPr>
          <w:i/>
          <w:iCs/>
          <w:sz w:val="16"/>
          <w:szCs w:val="21"/>
        </w:rPr>
        <w:t xml:space="preserve"> suivant sa réception. Si un recours est introduit après la période de 14 jours, une raison pour le retard doit être fournie et le recours peut être accepté ou refusé, auquel cas la décision de certification originale reste valide.</w:t>
      </w:r>
    </w:p>
    <w:p w14:paraId="126FF38D" w14:textId="77777777" w:rsidR="006F0C7B" w:rsidRPr="002B5990" w:rsidRDefault="006F0C7B" w:rsidP="000A4322">
      <w:pPr>
        <w:pStyle w:val="Listenabsatz"/>
        <w:tabs>
          <w:tab w:val="clear" w:pos="360"/>
        </w:tabs>
        <w:ind w:left="426" w:hanging="426"/>
        <w:rPr>
          <w:lang w:val="fr-FR"/>
        </w:rPr>
      </w:pPr>
      <w:r w:rsidRPr="002B5990">
        <w:rPr>
          <w:lang w:val="fr-FR"/>
        </w:rPr>
        <w:t xml:space="preserve">Duration, Change and Termination of the Contract </w:t>
      </w:r>
      <w:r>
        <w:rPr>
          <w:lang w:val="fr-FR"/>
        </w:rPr>
        <w:t>/</w:t>
      </w:r>
      <w:r w:rsidRPr="002B5990">
        <w:rPr>
          <w:i/>
          <w:iCs/>
          <w:lang w:val="fr-FR"/>
        </w:rPr>
        <w:t xml:space="preserve"> Durée, modification et résiliation du contrat </w:t>
      </w:r>
      <w:r w:rsidRPr="002B5990">
        <w:rPr>
          <w:lang w:val="fr-FR"/>
        </w:rPr>
        <w:t>:</w:t>
      </w:r>
    </w:p>
    <w:p w14:paraId="6BDF3399" w14:textId="3AC345A5" w:rsidR="006F0C7B" w:rsidRPr="00482241" w:rsidRDefault="006F0C7B" w:rsidP="000A4322">
      <w:pPr>
        <w:pStyle w:val="-List"/>
        <w:numPr>
          <w:ilvl w:val="0"/>
          <w:numId w:val="0"/>
        </w:numPr>
        <w:ind w:left="426"/>
        <w:rPr>
          <w:lang w:val="en-GB"/>
        </w:rPr>
      </w:pPr>
      <w:r w:rsidRPr="00482241">
        <w:rPr>
          <w:lang w:val="en-GB"/>
        </w:rPr>
        <w:t>This contract is valid from the date of signing by both parties and is valid until formally terminated. The contract can be terminated if both the operator and SRS formally do so at least three months before the end of the contract period of one year or the validity of the current certificate. In addition, SRS can terminate the certification contract immediately in case of proven severe infringements against the certification conditions. The operator can terminate the contract at any time in case SRS does not fulfill its obligations (§4). Any changes or amendments to this contract must be done in writing and signed by both parties.</w:t>
      </w:r>
    </w:p>
    <w:p w14:paraId="6CCB6A71" w14:textId="77777777" w:rsidR="006F0C7B" w:rsidRPr="00482241" w:rsidRDefault="006F0C7B" w:rsidP="000A4322">
      <w:pPr>
        <w:pStyle w:val="-List"/>
        <w:numPr>
          <w:ilvl w:val="0"/>
          <w:numId w:val="0"/>
        </w:numPr>
        <w:ind w:left="426"/>
        <w:rPr>
          <w:lang w:val="en-GB"/>
        </w:rPr>
      </w:pPr>
      <w:r w:rsidRPr="00482241">
        <w:rPr>
          <w:lang w:val="en-GB"/>
        </w:rPr>
        <w:t>SRS keeps the certification documents for ten years, even after termination of the contract.</w:t>
      </w:r>
    </w:p>
    <w:p w14:paraId="52BF669D" w14:textId="77777777" w:rsidR="006F0C7B" w:rsidRPr="00482241" w:rsidRDefault="006F0C7B" w:rsidP="000A4322">
      <w:pPr>
        <w:pStyle w:val="-List"/>
        <w:numPr>
          <w:ilvl w:val="0"/>
          <w:numId w:val="0"/>
        </w:numPr>
        <w:ind w:left="426"/>
        <w:rPr>
          <w:sz w:val="10"/>
          <w:szCs w:val="15"/>
          <w:lang w:val="en-GB"/>
        </w:rPr>
      </w:pPr>
    </w:p>
    <w:p w14:paraId="13D06EBA" w14:textId="50FABF10"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Ce contrat est valable à partir de la date de signature par les deux parties et est valable jusqu'à sa résiliation formelle. Le contrat peut être résilié si l'opérateur et SRS le font formellement au moins trois mois avant la fin de la période contractuelle d'un an ou de la validité du certificat actuel. En outre, SRS peut résilier immédiatement le contrat de certification en cas d'infractions graves avérées aux conditions de certification. L'opérateur peut résilier le contrat à tout moment si SRS ne remplit pas ses obligations (§4). Tout changement ou amendement à ce contrat doit être fait par écrit et signé par les deux parties.</w:t>
      </w:r>
    </w:p>
    <w:p w14:paraId="3E34994E" w14:textId="77777777" w:rsidR="006F0C7B" w:rsidRPr="002B5990" w:rsidRDefault="006F0C7B" w:rsidP="000A4322">
      <w:pPr>
        <w:pStyle w:val="-List"/>
        <w:numPr>
          <w:ilvl w:val="0"/>
          <w:numId w:val="0"/>
        </w:numPr>
        <w:ind w:left="426"/>
      </w:pPr>
      <w:r w:rsidRPr="002B5990">
        <w:rPr>
          <w:rFonts w:eastAsia="SimSun"/>
          <w:i/>
          <w:iCs/>
          <w:sz w:val="16"/>
          <w:szCs w:val="16"/>
        </w:rPr>
        <w:t>SRS conserve les documents de certification pendant dix ans, même après la résiliation du contrat.</w:t>
      </w:r>
    </w:p>
    <w:p w14:paraId="66B9202D" w14:textId="77777777" w:rsidR="00721AFB" w:rsidRDefault="00721AFB">
      <w:pPr>
        <w:rPr>
          <w:rFonts w:ascii="Arial" w:eastAsia="Arial" w:hAnsi="Arial" w:cs="Arial"/>
          <w:b/>
          <w:color w:val="000000" w:themeColor="text1"/>
          <w:sz w:val="18"/>
          <w:lang w:val="fr-FR"/>
        </w:rPr>
      </w:pPr>
      <w:r>
        <w:rPr>
          <w:lang w:val="fr-FR"/>
        </w:rPr>
        <w:br w:type="page"/>
      </w:r>
    </w:p>
    <w:p w14:paraId="02EA26F9" w14:textId="3E809AA2" w:rsidR="006F0C7B" w:rsidRPr="002B5990" w:rsidRDefault="006F0C7B" w:rsidP="000A4322">
      <w:pPr>
        <w:pStyle w:val="Listenabsatz"/>
        <w:tabs>
          <w:tab w:val="clear" w:pos="360"/>
        </w:tabs>
        <w:ind w:left="426" w:hanging="426"/>
        <w:rPr>
          <w:lang w:val="fr-FR"/>
        </w:rPr>
      </w:pPr>
      <w:proofErr w:type="spellStart"/>
      <w:r w:rsidRPr="002B5990">
        <w:rPr>
          <w:lang w:val="fr-FR"/>
        </w:rPr>
        <w:lastRenderedPageBreak/>
        <w:t>Confidentiality</w:t>
      </w:r>
      <w:proofErr w:type="spellEnd"/>
      <w:r w:rsidRPr="002B5990">
        <w:rPr>
          <w:lang w:val="fr-FR"/>
        </w:rPr>
        <w:t xml:space="preserve"> </w:t>
      </w:r>
      <w:r>
        <w:rPr>
          <w:lang w:val="fr-FR"/>
        </w:rPr>
        <w:t xml:space="preserve">/ </w:t>
      </w:r>
      <w:r w:rsidRPr="002B5990">
        <w:rPr>
          <w:i/>
          <w:iCs/>
          <w:lang w:val="fr-FR"/>
        </w:rPr>
        <w:t>Confidentialité </w:t>
      </w:r>
      <w:r w:rsidRPr="002B5990">
        <w:rPr>
          <w:lang w:val="fr-FR"/>
        </w:rPr>
        <w:t>:</w:t>
      </w:r>
    </w:p>
    <w:p w14:paraId="6BE5C591" w14:textId="77777777" w:rsidR="006F0C7B" w:rsidRPr="00482241" w:rsidRDefault="006F0C7B" w:rsidP="000A4322">
      <w:pPr>
        <w:pStyle w:val="-List"/>
        <w:numPr>
          <w:ilvl w:val="0"/>
          <w:numId w:val="0"/>
        </w:numPr>
        <w:ind w:left="426"/>
        <w:rPr>
          <w:lang w:val="en-GB"/>
        </w:rPr>
      </w:pPr>
      <w:bookmarkStart w:id="10" w:name="_Hlk523225241"/>
      <w:r w:rsidRPr="00482241">
        <w:rPr>
          <w:lang w:val="en-GB"/>
        </w:rPr>
        <w:t>SRS keeps and confidentially manages all information obtained and documents generated during the certification activities, except sharing information when required by law, and with standard owners, authorities, accreditation bodies, SRS impartiality board members or as agreed upon with the operator.</w:t>
      </w:r>
    </w:p>
    <w:p w14:paraId="68D944D6" w14:textId="076DA076" w:rsidR="006F0C7B" w:rsidRPr="0029625D" w:rsidRDefault="006F0C7B" w:rsidP="000A4322">
      <w:pPr>
        <w:pStyle w:val="-List"/>
        <w:numPr>
          <w:ilvl w:val="0"/>
          <w:numId w:val="0"/>
        </w:numPr>
        <w:ind w:left="426"/>
        <w:rPr>
          <w:lang w:val="en-GB"/>
        </w:rPr>
      </w:pPr>
      <w:r w:rsidRPr="00482241">
        <w:rPr>
          <w:lang w:val="en-GB"/>
        </w:rPr>
        <w:t xml:space="preserve">SRS is </w:t>
      </w:r>
      <w:r w:rsidRPr="0029625D">
        <w:rPr>
          <w:lang w:val="en-GB"/>
        </w:rPr>
        <w:t xml:space="preserve">obliged to exchange information with other certification bodies, e.g. for confirmation of the certification status of certified products, </w:t>
      </w:r>
      <w:bookmarkStart w:id="11" w:name="_Hlk113550342"/>
      <w:r w:rsidR="0075791B" w:rsidRPr="0029625D">
        <w:rPr>
          <w:szCs w:val="18"/>
          <w:lang w:val="en-US" w:eastAsia="ja-JP"/>
        </w:rPr>
        <w:t>where subcontractors are involved which are not certified by SRS</w:t>
      </w:r>
      <w:bookmarkEnd w:id="11"/>
      <w:r w:rsidR="0075791B" w:rsidRPr="0029625D">
        <w:rPr>
          <w:szCs w:val="18"/>
          <w:lang w:val="en-US" w:eastAsia="ja-JP"/>
        </w:rPr>
        <w:t xml:space="preserve"> </w:t>
      </w:r>
      <w:r w:rsidRPr="0029625D">
        <w:rPr>
          <w:lang w:val="en-GB"/>
        </w:rPr>
        <w:t>or when dual certification occurs.</w:t>
      </w:r>
    </w:p>
    <w:p w14:paraId="7232AB91" w14:textId="77777777" w:rsidR="006F0C7B" w:rsidRPr="0029625D" w:rsidRDefault="006F0C7B" w:rsidP="000A4322">
      <w:pPr>
        <w:pStyle w:val="-List"/>
        <w:numPr>
          <w:ilvl w:val="0"/>
          <w:numId w:val="0"/>
        </w:numPr>
        <w:ind w:left="426"/>
        <w:rPr>
          <w:lang w:val="en-GB"/>
        </w:rPr>
      </w:pPr>
      <w:r w:rsidRPr="0029625D">
        <w:rPr>
          <w:lang w:val="en-GB"/>
        </w:rPr>
        <w:t xml:space="preserve">In the case of change of control bodies, the operator authorises SRS to exchange information and documents related to the certification history with the previous control body. SRS publishes on its own website or the standard owner’s website, client information on the status of certification, as approved, suspended, revoked or surrendered, in accordance </w:t>
      </w:r>
      <w:proofErr w:type="gramStart"/>
      <w:r w:rsidRPr="0029625D">
        <w:rPr>
          <w:lang w:val="en-GB"/>
        </w:rPr>
        <w:t>to</w:t>
      </w:r>
      <w:proofErr w:type="gramEnd"/>
      <w:r w:rsidRPr="0029625D">
        <w:rPr>
          <w:lang w:val="en-GB"/>
        </w:rPr>
        <w:t xml:space="preserve"> relevant laws and regulations.</w:t>
      </w:r>
    </w:p>
    <w:p w14:paraId="1CECD41C" w14:textId="77777777" w:rsidR="006F0C7B" w:rsidRPr="0029625D" w:rsidRDefault="006F0C7B" w:rsidP="000A4322">
      <w:pPr>
        <w:pStyle w:val="-List"/>
        <w:numPr>
          <w:ilvl w:val="0"/>
          <w:numId w:val="0"/>
        </w:numPr>
        <w:ind w:left="426"/>
        <w:rPr>
          <w:sz w:val="10"/>
          <w:szCs w:val="15"/>
          <w:lang w:val="en-GB"/>
        </w:rPr>
      </w:pPr>
    </w:p>
    <w:p w14:paraId="44920885" w14:textId="77777777" w:rsidR="006F0C7B" w:rsidRPr="0029625D" w:rsidRDefault="006F0C7B" w:rsidP="000A4322">
      <w:pPr>
        <w:pStyle w:val="-List"/>
        <w:numPr>
          <w:ilvl w:val="0"/>
          <w:numId w:val="0"/>
        </w:numPr>
        <w:ind w:left="426"/>
        <w:rPr>
          <w:rFonts w:eastAsia="SimSun"/>
          <w:i/>
          <w:iCs/>
          <w:sz w:val="16"/>
          <w:szCs w:val="16"/>
        </w:rPr>
      </w:pPr>
      <w:r w:rsidRPr="0029625D">
        <w:rPr>
          <w:rFonts w:eastAsia="SimSun"/>
          <w:i/>
          <w:iCs/>
          <w:sz w:val="16"/>
          <w:szCs w:val="16"/>
        </w:rPr>
        <w:t>SRS conserve et gère de manière confidentielle toutes les informations obtenues et les documents générés au cours des activités de certification, à l'exception du partage des informations lorsque la loi l'exige, et avec les propriétaires de normes, les autorités, les organismes d'accréditation, les membres du conseil d'impartialité de SRS ou comme convenu avec l'opérateur.</w:t>
      </w:r>
    </w:p>
    <w:p w14:paraId="315DA1B2" w14:textId="34D73DFC" w:rsidR="006F0C7B" w:rsidRPr="0029625D" w:rsidRDefault="006F0C7B" w:rsidP="000A4322">
      <w:pPr>
        <w:pStyle w:val="-List"/>
        <w:numPr>
          <w:ilvl w:val="0"/>
          <w:numId w:val="0"/>
        </w:numPr>
        <w:ind w:left="426"/>
        <w:rPr>
          <w:rFonts w:eastAsia="SimSun"/>
          <w:i/>
          <w:iCs/>
          <w:sz w:val="16"/>
          <w:szCs w:val="16"/>
        </w:rPr>
      </w:pPr>
      <w:r w:rsidRPr="0029625D">
        <w:rPr>
          <w:rFonts w:eastAsia="SimSun"/>
          <w:i/>
          <w:iCs/>
          <w:sz w:val="16"/>
          <w:szCs w:val="16"/>
        </w:rPr>
        <w:t xml:space="preserve">SRS est tenu d'échanger des informations avec d'autres organismes de certification, par exemple pour confirmer le statut de certification des produits certifiés, </w:t>
      </w:r>
      <w:r w:rsidR="00F2440E" w:rsidRPr="0029625D">
        <w:rPr>
          <w:rFonts w:eastAsia="SimSun"/>
          <w:i/>
          <w:iCs/>
          <w:sz w:val="16"/>
          <w:szCs w:val="16"/>
        </w:rPr>
        <w:t xml:space="preserve">lorsque des sous-traitants sont impliqués </w:t>
      </w:r>
      <w:r w:rsidR="00390AAE" w:rsidRPr="0029625D">
        <w:rPr>
          <w:rFonts w:eastAsia="SimSun"/>
          <w:i/>
          <w:iCs/>
          <w:sz w:val="16"/>
          <w:szCs w:val="16"/>
        </w:rPr>
        <w:t>qui</w:t>
      </w:r>
      <w:r w:rsidR="00F2440E" w:rsidRPr="0029625D">
        <w:rPr>
          <w:rFonts w:eastAsia="SimSun"/>
          <w:i/>
          <w:iCs/>
          <w:sz w:val="16"/>
          <w:szCs w:val="16"/>
        </w:rPr>
        <w:t xml:space="preserve"> ne sont pas certifiés par SRS </w:t>
      </w:r>
      <w:r w:rsidRPr="0029625D">
        <w:rPr>
          <w:rFonts w:eastAsia="SimSun"/>
          <w:i/>
          <w:iCs/>
          <w:sz w:val="16"/>
          <w:szCs w:val="16"/>
        </w:rPr>
        <w:t>ou en cas de double certification.</w:t>
      </w:r>
    </w:p>
    <w:p w14:paraId="7010F929" w14:textId="77777777" w:rsidR="006F0C7B" w:rsidRPr="002B5990" w:rsidRDefault="006F0C7B" w:rsidP="000A4322">
      <w:pPr>
        <w:pStyle w:val="-List"/>
        <w:numPr>
          <w:ilvl w:val="0"/>
          <w:numId w:val="0"/>
        </w:numPr>
        <w:ind w:left="426"/>
        <w:rPr>
          <w:rFonts w:eastAsia="SimSun"/>
          <w:i/>
          <w:iCs/>
          <w:sz w:val="16"/>
          <w:szCs w:val="16"/>
        </w:rPr>
      </w:pPr>
      <w:r w:rsidRPr="0029625D">
        <w:rPr>
          <w:rFonts w:eastAsia="SimSun"/>
          <w:i/>
          <w:iCs/>
          <w:sz w:val="16"/>
          <w:szCs w:val="16"/>
        </w:rPr>
        <w:t>En cas de changement d'organisme de contrôle, l'opérateur autorise SRS à échanger des informations et des</w:t>
      </w:r>
      <w:r w:rsidRPr="002B5990">
        <w:rPr>
          <w:rFonts w:eastAsia="SimSun"/>
          <w:i/>
          <w:iCs/>
          <w:sz w:val="16"/>
          <w:szCs w:val="16"/>
        </w:rPr>
        <w:t xml:space="preserve"> documents relatifs à l'historique de la certification avec l'organisme de contrôle précédent. SRS publie sur son propre site web ou sur le site web du propriétaire de la norme, des informations sur le statut de la certification (approuvée, suspendue, révoquée ou cessée), conformément aux lois et règlements applicables.</w:t>
      </w:r>
    </w:p>
    <w:bookmarkEnd w:id="10"/>
    <w:p w14:paraId="56338F62" w14:textId="77777777" w:rsidR="006F0C7B" w:rsidRPr="002B5990" w:rsidRDefault="006F0C7B" w:rsidP="000A4322">
      <w:pPr>
        <w:pStyle w:val="Listenabsatz"/>
        <w:tabs>
          <w:tab w:val="clear" w:pos="360"/>
        </w:tabs>
        <w:ind w:left="426" w:hanging="426"/>
        <w:rPr>
          <w:lang w:val="fr-FR"/>
        </w:rPr>
      </w:pPr>
      <w:r w:rsidRPr="002B5990">
        <w:rPr>
          <w:lang w:val="fr-FR"/>
        </w:rPr>
        <w:t xml:space="preserve">Offer and Payment </w:t>
      </w:r>
      <w:r>
        <w:rPr>
          <w:lang w:val="fr-FR"/>
        </w:rPr>
        <w:t>/</w:t>
      </w:r>
      <w:r w:rsidRPr="002B5990">
        <w:rPr>
          <w:lang w:val="fr-FR"/>
        </w:rPr>
        <w:t xml:space="preserve"> </w:t>
      </w:r>
      <w:r w:rsidRPr="002B5990">
        <w:rPr>
          <w:i/>
          <w:iCs/>
          <w:lang w:val="fr-FR"/>
        </w:rPr>
        <w:t>Offre et paiement </w:t>
      </w:r>
      <w:r w:rsidRPr="002B5990">
        <w:rPr>
          <w:lang w:val="fr-FR"/>
        </w:rPr>
        <w:t>:</w:t>
      </w:r>
    </w:p>
    <w:p w14:paraId="13107540" w14:textId="77777777" w:rsidR="006F0C7B" w:rsidRPr="00482241" w:rsidRDefault="006F0C7B" w:rsidP="000A4322">
      <w:pPr>
        <w:pStyle w:val="-List"/>
        <w:numPr>
          <w:ilvl w:val="0"/>
          <w:numId w:val="0"/>
        </w:numPr>
        <w:ind w:left="426"/>
        <w:rPr>
          <w:lang w:val="en-GB"/>
        </w:rPr>
      </w:pPr>
      <w:r w:rsidRPr="00482241">
        <w:rPr>
          <w:lang w:val="en-GB"/>
        </w:rPr>
        <w:t xml:space="preserve">SRS submits an offer to the operator covering all costs for the annual inspection and certification decision. The offer is part of the certification contract. Payment must be done once a year, following the reception of the invoice from SRS. When changes occur in the operator’s project or the certification fee scheme of SRS, a new offer will be sent out in due time. The offer includes a lump sum for sample taking and testing costs, when applicable. </w:t>
      </w:r>
      <w:bookmarkStart w:id="12" w:name="_Hlk523225291"/>
      <w:r w:rsidRPr="00482241">
        <w:rPr>
          <w:lang w:val="en-GB"/>
        </w:rPr>
        <w:t>The 100% payment for the certification activities is done by the operator before the annual inspection. See SRS’ Fee Regulation for information on refundable / non-refundable payments</w:t>
      </w:r>
      <w:bookmarkEnd w:id="12"/>
      <w:r w:rsidRPr="00482241">
        <w:rPr>
          <w:lang w:val="en-GB"/>
        </w:rPr>
        <w:t>.</w:t>
      </w:r>
    </w:p>
    <w:p w14:paraId="2C8CF918" w14:textId="10B8BF78" w:rsidR="006F0C7B" w:rsidRDefault="006F0C7B" w:rsidP="000A4322">
      <w:pPr>
        <w:pStyle w:val="-List"/>
        <w:numPr>
          <w:ilvl w:val="0"/>
          <w:numId w:val="0"/>
        </w:numPr>
        <w:ind w:left="426"/>
        <w:rPr>
          <w:lang w:val="en-GB"/>
        </w:rPr>
      </w:pPr>
      <w:r w:rsidRPr="00482241">
        <w:rPr>
          <w:lang w:val="en-GB"/>
        </w:rPr>
        <w:t>Whenever it is deemed necessary and according to SRS’ risk assessment policy, SRS conducts additional inspection(s) and additional sampling at the expense of the operator. The payment must be done after reception of the invoice from SRS and does not depend on the outcome of the certification decision resulting from the additional SRS activity. The absence of payment will result in cancellation of the present contract.</w:t>
      </w:r>
    </w:p>
    <w:p w14:paraId="1A961D89" w14:textId="77777777" w:rsidR="00482241" w:rsidRPr="00482241" w:rsidRDefault="00482241" w:rsidP="000A4322">
      <w:pPr>
        <w:pStyle w:val="-List"/>
        <w:numPr>
          <w:ilvl w:val="0"/>
          <w:numId w:val="0"/>
        </w:numPr>
        <w:ind w:left="426"/>
        <w:rPr>
          <w:sz w:val="10"/>
          <w:szCs w:val="15"/>
          <w:lang w:val="en-GB"/>
        </w:rPr>
      </w:pPr>
    </w:p>
    <w:p w14:paraId="373CDE6B"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 xml:space="preserve">SRS soumet à l'opérateur une offre couvrant tous les coûts de l'inspection annuelle et de la décision de certification. L'offre fait partie du contrat de certification. Le paiement doit être effectué une fois par an, après réception de la facture de SRS. En cas de changement dans le projet de l'opérateur ou dans le système de redevance de certification de SRS, une nouvelle offre sera envoyée en temps </w:t>
      </w:r>
      <w:r w:rsidRPr="002B5990">
        <w:rPr>
          <w:rFonts w:eastAsia="Yu Mincho"/>
          <w:i/>
          <w:iCs/>
          <w:sz w:val="16"/>
          <w:szCs w:val="21"/>
          <w:lang w:eastAsia="ja-JP"/>
        </w:rPr>
        <w:t>opportun</w:t>
      </w:r>
      <w:r w:rsidRPr="002B5990">
        <w:rPr>
          <w:rFonts w:eastAsia="SimSun"/>
          <w:i/>
          <w:iCs/>
          <w:sz w:val="16"/>
          <w:szCs w:val="16"/>
        </w:rPr>
        <w:t>. L'offre comprend un montant forfaitaire pour les frais de prélèvement d'échantillons et de tests, le cas échéant. Le paiement à 100% pour les activités de certification est effectué par l'opérateur avant l'inspection annuelle. Voir le règlement des frais de SRS pour des informations sur les paiements remboursables / non remboursables.</w:t>
      </w:r>
    </w:p>
    <w:p w14:paraId="352D7A66"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Chaque fois que cela est jugé nécessaire et conformément à la politique d'évaluation des risques de SRS, SRS effectue une ou plusieurs inspections et un échantillonnage supplémentaires aux frais de l'opérateur. Le paiement doit être effectué après réception de la facture de SRS et ne dépend pas du résultat de la décision de certification résultant de l'activité supplémentaire de SRS. L'absence de paiement entraînera l'annulation du présent contrat.</w:t>
      </w:r>
    </w:p>
    <w:p w14:paraId="2CBD787E" w14:textId="77777777" w:rsidR="006F0C7B" w:rsidRPr="002B5990" w:rsidRDefault="006F0C7B" w:rsidP="000A4322">
      <w:pPr>
        <w:pStyle w:val="Listenabsatz"/>
        <w:tabs>
          <w:tab w:val="clear" w:pos="360"/>
        </w:tabs>
        <w:ind w:left="426" w:hanging="426"/>
        <w:rPr>
          <w:lang w:val="fr-FR"/>
        </w:rPr>
      </w:pPr>
      <w:r w:rsidRPr="002B5990">
        <w:rPr>
          <w:lang w:val="fr-FR"/>
        </w:rPr>
        <w:t xml:space="preserve">Liability and Arbitration </w:t>
      </w:r>
      <w:r>
        <w:rPr>
          <w:lang w:val="fr-FR"/>
        </w:rPr>
        <w:t>/</w:t>
      </w:r>
      <w:r w:rsidRPr="002B5990">
        <w:rPr>
          <w:lang w:val="fr-FR"/>
        </w:rPr>
        <w:t xml:space="preserve"> </w:t>
      </w:r>
      <w:r w:rsidRPr="002B5990">
        <w:rPr>
          <w:i/>
          <w:iCs/>
          <w:lang w:val="fr-FR"/>
        </w:rPr>
        <w:t>Responsabilité et arbitrage</w:t>
      </w:r>
      <w:r>
        <w:rPr>
          <w:i/>
          <w:iCs/>
          <w:lang w:val="fr-FR"/>
        </w:rPr>
        <w:t> :</w:t>
      </w:r>
    </w:p>
    <w:p w14:paraId="7BC440A7" w14:textId="77777777" w:rsidR="006F0C7B" w:rsidRPr="00482241" w:rsidRDefault="006F0C7B" w:rsidP="000A4322">
      <w:pPr>
        <w:pStyle w:val="-List"/>
        <w:numPr>
          <w:ilvl w:val="0"/>
          <w:numId w:val="0"/>
        </w:numPr>
        <w:ind w:left="426"/>
        <w:rPr>
          <w:lang w:val="en-GB"/>
        </w:rPr>
      </w:pPr>
      <w:r w:rsidRPr="00482241">
        <w:rPr>
          <w:lang w:val="en-GB"/>
        </w:rPr>
        <w:t>From the signing of the contract on, it is the operator alone who is responsible for the compliance of his/her operation with the selected standards. If he/she fails to meet the compliance to the standard, he/she bears the responsibility for failing to obtain or maintain the certification and SRS is not responsible for compensation of any resulting financial losses. The operator him-/herself is liable for the quality of the certified product and correct use of marketing claims.</w:t>
      </w:r>
    </w:p>
    <w:p w14:paraId="32F1406D" w14:textId="77777777" w:rsidR="006F0C7B" w:rsidRPr="00482241" w:rsidRDefault="006F0C7B" w:rsidP="000A4322">
      <w:pPr>
        <w:pStyle w:val="-List"/>
        <w:numPr>
          <w:ilvl w:val="0"/>
          <w:numId w:val="0"/>
        </w:numPr>
        <w:ind w:left="426"/>
        <w:rPr>
          <w:szCs w:val="18"/>
          <w:lang w:val="en-GB"/>
        </w:rPr>
      </w:pPr>
      <w:r w:rsidRPr="00482241">
        <w:rPr>
          <w:szCs w:val="18"/>
          <w:lang w:val="en-GB" w:eastAsia="ja-JP"/>
        </w:rPr>
        <w:t xml:space="preserve">This contract is defined by the laws of the Federal Republic of Germany. </w:t>
      </w:r>
      <w:r w:rsidRPr="00482241">
        <w:rPr>
          <w:szCs w:val="18"/>
          <w:lang w:val="en-GB"/>
        </w:rPr>
        <w:t>In case of a dispute arising from this contract, the operator and SRS shall negotiate to resolve the dispute. If no agreement can be reached, the operator and SRS may apply for arbitration to an arbitration institution at the location of the headquarters of SRS.</w:t>
      </w:r>
    </w:p>
    <w:p w14:paraId="6C4175E1" w14:textId="77777777" w:rsidR="006F0C7B" w:rsidRPr="00482241" w:rsidRDefault="006F0C7B" w:rsidP="000A4322">
      <w:pPr>
        <w:pStyle w:val="-List"/>
        <w:numPr>
          <w:ilvl w:val="0"/>
          <w:numId w:val="0"/>
        </w:numPr>
        <w:ind w:left="426"/>
        <w:rPr>
          <w:szCs w:val="18"/>
          <w:lang w:val="en-GB" w:eastAsia="ja-JP"/>
        </w:rPr>
      </w:pPr>
      <w:r w:rsidRPr="00482241">
        <w:rPr>
          <w:szCs w:val="18"/>
          <w:lang w:val="en-GB" w:eastAsia="ja-JP"/>
        </w:rPr>
        <w:t>The English version of this contract is binding. Translations are for reference only.</w:t>
      </w:r>
    </w:p>
    <w:p w14:paraId="2654223D" w14:textId="77777777" w:rsidR="006F0C7B" w:rsidRPr="00B434EE" w:rsidRDefault="006F0C7B" w:rsidP="000A4322">
      <w:pPr>
        <w:pStyle w:val="-List"/>
        <w:numPr>
          <w:ilvl w:val="0"/>
          <w:numId w:val="0"/>
        </w:numPr>
        <w:ind w:left="426"/>
        <w:rPr>
          <w:sz w:val="10"/>
          <w:szCs w:val="10"/>
          <w:lang w:val="en-IE"/>
        </w:rPr>
      </w:pPr>
    </w:p>
    <w:p w14:paraId="04B24E6A" w14:textId="77777777" w:rsidR="006F0C7B" w:rsidRDefault="006F0C7B" w:rsidP="000A4322">
      <w:pPr>
        <w:pStyle w:val="-List"/>
        <w:numPr>
          <w:ilvl w:val="0"/>
          <w:numId w:val="0"/>
        </w:numPr>
        <w:ind w:left="426"/>
        <w:rPr>
          <w:rFonts w:eastAsia="SimSun"/>
          <w:i/>
          <w:iCs/>
          <w:sz w:val="16"/>
          <w:szCs w:val="16"/>
        </w:rPr>
      </w:pPr>
      <w:r w:rsidRPr="002B5990">
        <w:rPr>
          <w:rFonts w:eastAsia="SimSun"/>
          <w:i/>
          <w:iCs/>
          <w:sz w:val="16"/>
          <w:szCs w:val="16"/>
        </w:rPr>
        <w:lastRenderedPageBreak/>
        <w:t>A partir de la signature du contrat,</w:t>
      </w:r>
      <w:r>
        <w:rPr>
          <w:rFonts w:eastAsia="SimSun"/>
          <w:i/>
          <w:iCs/>
          <w:sz w:val="16"/>
          <w:szCs w:val="16"/>
        </w:rPr>
        <w:t xml:space="preserve"> </w:t>
      </w:r>
      <w:r w:rsidRPr="002B5990">
        <w:rPr>
          <w:rFonts w:eastAsia="SimSun"/>
          <w:i/>
          <w:iCs/>
          <w:sz w:val="16"/>
          <w:szCs w:val="16"/>
        </w:rPr>
        <w:t xml:space="preserve">l'opérateur seul est responsable de la conformité de son opération aux normes choisies. S'il ne respecte pas la conformité à la norme, il porte la responsabilité de ne pas avoir obtenu ou maintenu la certification et SRS n'est pas responsable de l'indemnisation des pertes financières qui en découlent. L'opérateur lui-même est responsable de la qualité du produit certifié et de l'utilisation correcte des </w:t>
      </w:r>
      <w:r>
        <w:rPr>
          <w:rFonts w:eastAsia="SimSun"/>
          <w:i/>
          <w:iCs/>
          <w:sz w:val="16"/>
          <w:szCs w:val="16"/>
        </w:rPr>
        <w:t>affirmations</w:t>
      </w:r>
      <w:r w:rsidRPr="002B5990">
        <w:rPr>
          <w:rFonts w:eastAsia="SimSun"/>
          <w:i/>
          <w:iCs/>
          <w:sz w:val="16"/>
          <w:szCs w:val="16"/>
        </w:rPr>
        <w:t xml:space="preserve"> de marketing.</w:t>
      </w:r>
    </w:p>
    <w:p w14:paraId="4776DA3A"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 xml:space="preserve">Ce contrat est défini par les lois de la République fédérale d'Allemagne. En cas de </w:t>
      </w:r>
      <w:r>
        <w:rPr>
          <w:rFonts w:eastAsia="SimSun"/>
          <w:i/>
          <w:iCs/>
          <w:sz w:val="16"/>
          <w:szCs w:val="16"/>
        </w:rPr>
        <w:t>dispute</w:t>
      </w:r>
      <w:r w:rsidRPr="002B5990">
        <w:rPr>
          <w:rFonts w:eastAsia="SimSun"/>
          <w:i/>
          <w:iCs/>
          <w:sz w:val="16"/>
          <w:szCs w:val="16"/>
        </w:rPr>
        <w:t xml:space="preserve"> découlant de ce contrat, l'opérateur et SRS négocieront pour résoudre le litige. Si aucun accord ne peut être trouvé, l'opérateur et SRS peuvent demander un arbitrage auprès d'une institution d'arbitrage située au siège de SRS.</w:t>
      </w:r>
    </w:p>
    <w:p w14:paraId="359EB2DF"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La version anglaise de ce contrat est contraignante. Les traductions sont fournies à titre indicatif uniquement.</w:t>
      </w:r>
    </w:p>
    <w:p w14:paraId="2440D9A6" w14:textId="77777777" w:rsidR="006F0C7B" w:rsidRDefault="006F0C7B" w:rsidP="000A4322">
      <w:pPr>
        <w:pStyle w:val="-List"/>
        <w:numPr>
          <w:ilvl w:val="0"/>
          <w:numId w:val="0"/>
        </w:numPr>
        <w:ind w:left="426"/>
      </w:pPr>
    </w:p>
    <w:p w14:paraId="66EA7777" w14:textId="37F078E0" w:rsidR="006F0C7B" w:rsidRPr="00482241" w:rsidRDefault="006F0C7B" w:rsidP="000A4322">
      <w:pPr>
        <w:pStyle w:val="-List"/>
        <w:numPr>
          <w:ilvl w:val="0"/>
          <w:numId w:val="0"/>
        </w:numPr>
        <w:ind w:left="426"/>
        <w:rPr>
          <w:lang w:val="en-GB"/>
        </w:rPr>
      </w:pPr>
      <w:r w:rsidRPr="00482241">
        <w:rPr>
          <w:lang w:val="en-GB"/>
        </w:rPr>
        <w:t>Please confirm below statement by ticking the box.</w:t>
      </w:r>
    </w:p>
    <w:p w14:paraId="4BF5F8FB" w14:textId="22693FDA" w:rsidR="006F0C7B" w:rsidRPr="00E0278F" w:rsidRDefault="006F0C7B" w:rsidP="000A4322">
      <w:pPr>
        <w:pStyle w:val="-List"/>
        <w:numPr>
          <w:ilvl w:val="0"/>
          <w:numId w:val="0"/>
        </w:numPr>
        <w:ind w:left="426"/>
        <w:rPr>
          <w:rFonts w:eastAsia="SimSun"/>
          <w:i/>
          <w:iCs/>
          <w:sz w:val="16"/>
          <w:szCs w:val="16"/>
        </w:rPr>
      </w:pPr>
      <w:r w:rsidRPr="00E0278F">
        <w:rPr>
          <w:rFonts w:eastAsia="SimSun"/>
          <w:i/>
          <w:iCs/>
          <w:sz w:val="16"/>
          <w:szCs w:val="16"/>
        </w:rPr>
        <w:t>Veuillez confirmer l</w:t>
      </w:r>
      <w:r w:rsidR="00721AFB">
        <w:rPr>
          <w:rFonts w:eastAsia="SimSun"/>
          <w:i/>
          <w:iCs/>
          <w:sz w:val="16"/>
          <w:szCs w:val="16"/>
        </w:rPr>
        <w:t>a</w:t>
      </w:r>
      <w:r w:rsidRPr="00E0278F">
        <w:rPr>
          <w:rFonts w:eastAsia="SimSun"/>
          <w:i/>
          <w:iCs/>
          <w:sz w:val="16"/>
          <w:szCs w:val="16"/>
        </w:rPr>
        <w:t xml:space="preserve"> déclaration ci-dessous en cochant la case.</w:t>
      </w:r>
    </w:p>
    <w:tbl>
      <w:tblPr>
        <w:tblStyle w:val="Tabellenraster1"/>
        <w:tblW w:w="10206" w:type="dxa"/>
        <w:jc w:val="center"/>
        <w:tblCellMar>
          <w:top w:w="28" w:type="dxa"/>
          <w:left w:w="28" w:type="dxa"/>
          <w:bottom w:w="28" w:type="dxa"/>
          <w:right w:w="28" w:type="dxa"/>
        </w:tblCellMar>
        <w:tblLook w:val="04A0" w:firstRow="1" w:lastRow="0" w:firstColumn="1" w:lastColumn="0" w:noHBand="0" w:noVBand="1"/>
      </w:tblPr>
      <w:tblGrid>
        <w:gridCol w:w="426"/>
        <w:gridCol w:w="9780"/>
      </w:tblGrid>
      <w:tr w:rsidR="006F0C7B" w:rsidRPr="00721AFB" w14:paraId="3C875A95" w14:textId="77777777" w:rsidTr="006F0C7B">
        <w:trPr>
          <w:jc w:val="center"/>
        </w:trPr>
        <w:tc>
          <w:tcPr>
            <w:tcW w:w="426" w:type="dxa"/>
            <w:vAlign w:val="center"/>
          </w:tcPr>
          <w:sdt>
            <w:sdtPr>
              <w:rPr>
                <w:rFonts w:ascii="Arial" w:eastAsia="Arial" w:hAnsi="Arial" w:cs="Arial"/>
                <w:b/>
                <w:sz w:val="18"/>
                <w:szCs w:val="18"/>
                <w:lang w:val="fr-FR" w:eastAsia="de-DE"/>
              </w:rPr>
              <w:id w:val="-1301151805"/>
              <w14:checkbox>
                <w14:checked w14:val="0"/>
                <w14:checkedState w14:val="2612" w14:font="MS Gothic"/>
                <w14:uncheckedState w14:val="2610" w14:font="MS Gothic"/>
              </w14:checkbox>
            </w:sdtPr>
            <w:sdtEndPr/>
            <w:sdtContent>
              <w:p w14:paraId="4601364D" w14:textId="6F391F3C" w:rsidR="006F0C7B" w:rsidRPr="002B5990" w:rsidRDefault="00C6526B" w:rsidP="005F3DB4">
                <w:pPr>
                  <w:spacing w:after="0"/>
                  <w:ind w:right="1"/>
                  <w:jc w:val="center"/>
                  <w:rPr>
                    <w:rFonts w:ascii="Arial" w:eastAsia="Arial" w:hAnsi="Arial" w:cs="Arial"/>
                    <w:sz w:val="18"/>
                    <w:szCs w:val="18"/>
                    <w:lang w:val="fr-FR" w:eastAsia="de-DE"/>
                  </w:rPr>
                </w:pPr>
                <w:r>
                  <w:rPr>
                    <w:rFonts w:ascii="MS Gothic" w:eastAsia="MS Gothic" w:hAnsi="MS Gothic" w:cs="Arial" w:hint="eastAsia"/>
                    <w:b/>
                    <w:sz w:val="18"/>
                    <w:szCs w:val="18"/>
                    <w:lang w:val="fr-FR" w:eastAsia="de-DE"/>
                  </w:rPr>
                  <w:t>☐</w:t>
                </w:r>
              </w:p>
            </w:sdtContent>
          </w:sdt>
        </w:tc>
        <w:tc>
          <w:tcPr>
            <w:tcW w:w="9780" w:type="dxa"/>
          </w:tcPr>
          <w:p w14:paraId="378D0FD3" w14:textId="77777777" w:rsidR="006F0C7B" w:rsidRPr="00482241" w:rsidRDefault="006F0C7B" w:rsidP="005F3DB4">
            <w:pPr>
              <w:spacing w:before="60" w:after="0"/>
              <w:ind w:right="1"/>
              <w:rPr>
                <w:rFonts w:ascii="Arial" w:eastAsia="Arial" w:hAnsi="Arial" w:cs="Arial"/>
                <w:sz w:val="18"/>
                <w:szCs w:val="18"/>
                <w:lang w:val="en-GB" w:eastAsia="de-DE"/>
              </w:rPr>
            </w:pPr>
            <w:r w:rsidRPr="00482241">
              <w:rPr>
                <w:rFonts w:ascii="Arial" w:eastAsia="Arial" w:hAnsi="Arial" w:cs="Arial"/>
                <w:sz w:val="18"/>
                <w:szCs w:val="18"/>
                <w:lang w:val="en-GB" w:eastAsia="de-DE"/>
              </w:rPr>
              <w:t>I hereby confirm that I have received a copy of the standards, rules and technical criterial I am applying for, and have studied and understood them. These documents are in a language I have / our operation has a working knowledge of.</w:t>
            </w:r>
          </w:p>
          <w:p w14:paraId="0580E2BF" w14:textId="77777777" w:rsidR="006F0C7B" w:rsidRPr="002B5990" w:rsidRDefault="006F0C7B" w:rsidP="005F3DB4">
            <w:pPr>
              <w:spacing w:before="60" w:after="0"/>
              <w:ind w:right="1"/>
              <w:rPr>
                <w:rFonts w:ascii="Arial" w:eastAsia="Yu Mincho" w:hAnsi="Arial" w:cs="Arial"/>
                <w:sz w:val="18"/>
                <w:szCs w:val="18"/>
                <w:lang w:val="fr-FR" w:eastAsia="ja-JP"/>
              </w:rPr>
            </w:pPr>
            <w:r w:rsidRPr="00E0278F">
              <w:rPr>
                <w:rFonts w:ascii="Arial" w:eastAsia="Yu Mincho" w:hAnsi="Arial" w:cs="Arial"/>
                <w:i/>
                <w:iCs/>
                <w:sz w:val="16"/>
                <w:szCs w:val="16"/>
                <w:lang w:val="fr-FR" w:eastAsia="ja-JP"/>
              </w:rPr>
              <w:t xml:space="preserve">Je confirme par la présente avoir reçu une copie des normes, règles et critères techniques pour lesquels je postule, les avoir étudiés et compris. Ces documents sont dans une langue </w:t>
            </w:r>
            <w:r>
              <w:rPr>
                <w:rFonts w:ascii="Arial" w:eastAsia="Yu Mincho" w:hAnsi="Arial" w:cs="Arial"/>
                <w:i/>
                <w:iCs/>
                <w:sz w:val="16"/>
                <w:szCs w:val="16"/>
                <w:lang w:val="fr-FR" w:eastAsia="ja-JP"/>
              </w:rPr>
              <w:t>dont</w:t>
            </w:r>
            <w:r w:rsidRPr="00E0278F">
              <w:rPr>
                <w:rFonts w:ascii="Arial" w:eastAsia="Yu Mincho" w:hAnsi="Arial" w:cs="Arial"/>
                <w:i/>
                <w:iCs/>
                <w:sz w:val="16"/>
                <w:szCs w:val="16"/>
                <w:lang w:val="fr-FR" w:eastAsia="ja-JP"/>
              </w:rPr>
              <w:t xml:space="preserve"> j'ai/notre exploitation a une connaissance pratique.</w:t>
            </w:r>
          </w:p>
        </w:tc>
      </w:tr>
    </w:tbl>
    <w:p w14:paraId="64393D1D" w14:textId="77777777" w:rsidR="006F0C7B" w:rsidRPr="002B5990" w:rsidRDefault="006F0C7B" w:rsidP="006F0C7B">
      <w:pPr>
        <w:spacing w:after="0"/>
        <w:ind w:left="426" w:right="1"/>
        <w:rPr>
          <w:rFonts w:ascii="Arial" w:eastAsia="Arial" w:hAnsi="Arial" w:cs="Arial"/>
          <w:sz w:val="18"/>
          <w:szCs w:val="18"/>
          <w:lang w:val="fr-FR" w:eastAsia="ja-JP"/>
        </w:rPr>
      </w:pPr>
    </w:p>
    <w:tbl>
      <w:tblPr>
        <w:tblStyle w:val="Tabellenraster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9"/>
        <w:gridCol w:w="4667"/>
      </w:tblGrid>
      <w:tr w:rsidR="006F0C7B" w:rsidRPr="00721AFB" w14:paraId="13D76379" w14:textId="77777777" w:rsidTr="006F0C7B">
        <w:trPr>
          <w:trHeight w:val="3017"/>
          <w:jc w:val="center"/>
        </w:trPr>
        <w:tc>
          <w:tcPr>
            <w:tcW w:w="5426" w:type="dxa"/>
          </w:tcPr>
          <w:p w14:paraId="02EA6079" w14:textId="452C8850" w:rsidR="006F0C7B" w:rsidRDefault="006F0C7B" w:rsidP="005F3DB4">
            <w:pPr>
              <w:spacing w:after="0"/>
              <w:ind w:left="33" w:right="22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Place, </w:t>
            </w:r>
            <w:r>
              <w:rPr>
                <w:rFonts w:ascii="Arial" w:eastAsia="Arial" w:hAnsi="Arial" w:cs="Arial"/>
                <w:b/>
                <w:sz w:val="18"/>
                <w:szCs w:val="18"/>
                <w:lang w:val="fr-FR" w:eastAsia="de-DE"/>
              </w:rPr>
              <w:t>d</w:t>
            </w:r>
            <w:r w:rsidRPr="002B5990">
              <w:rPr>
                <w:rFonts w:ascii="Arial" w:eastAsia="Arial" w:hAnsi="Arial" w:cs="Arial"/>
                <w:b/>
                <w:sz w:val="18"/>
                <w:szCs w:val="18"/>
                <w:lang w:val="fr-FR" w:eastAsia="de-DE"/>
              </w:rPr>
              <w:t xml:space="preserve">ate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r w:rsidRPr="00E0278F">
              <w:rPr>
                <w:rFonts w:ascii="Arial" w:eastAsia="Arial" w:hAnsi="Arial" w:cs="Arial"/>
                <w:b/>
                <w:i/>
                <w:iCs/>
                <w:sz w:val="18"/>
                <w:szCs w:val="18"/>
                <w:lang w:val="fr-FR" w:eastAsia="de-DE"/>
              </w:rPr>
              <w:t xml:space="preserve">Lieu, </w:t>
            </w:r>
            <w:r>
              <w:rPr>
                <w:rFonts w:ascii="Arial" w:eastAsia="Arial" w:hAnsi="Arial" w:cs="Arial"/>
                <w:b/>
                <w:i/>
                <w:iCs/>
                <w:sz w:val="18"/>
                <w:szCs w:val="18"/>
                <w:lang w:val="fr-FR" w:eastAsia="de-DE"/>
              </w:rPr>
              <w:t>d</w:t>
            </w:r>
            <w:r w:rsidRPr="00E0278F">
              <w:rPr>
                <w:rFonts w:ascii="Arial" w:eastAsia="Arial" w:hAnsi="Arial" w:cs="Arial"/>
                <w:b/>
                <w:i/>
                <w:iCs/>
                <w:sz w:val="18"/>
                <w:szCs w:val="18"/>
                <w:lang w:val="fr-FR" w:eastAsia="de-DE"/>
              </w:rPr>
              <w:t>at</w:t>
            </w:r>
            <w:r>
              <w:rPr>
                <w:rFonts w:ascii="Arial" w:eastAsia="Arial" w:hAnsi="Arial" w:cs="Arial"/>
                <w:b/>
                <w:i/>
                <w:iCs/>
                <w:sz w:val="18"/>
                <w:szCs w:val="18"/>
                <w:lang w:val="fr-FR" w:eastAsia="de-DE"/>
              </w:rPr>
              <w:t>e :</w:t>
            </w:r>
          </w:p>
          <w:p w14:paraId="7483BAC0" w14:textId="05673D1B" w:rsidR="006F0C7B" w:rsidRPr="00721AFB" w:rsidRDefault="006F0C7B" w:rsidP="005F3DB4">
            <w:pPr>
              <w:spacing w:after="0"/>
              <w:ind w:left="33" w:right="221"/>
              <w:rPr>
                <w:rFonts w:ascii="Arial" w:eastAsia="Arial" w:hAnsi="Arial" w:cs="Arial"/>
                <w:b/>
                <w:sz w:val="18"/>
                <w:szCs w:val="18"/>
                <w:lang w:val="fr-FR" w:eastAsia="de-DE"/>
              </w:rPr>
            </w:pPr>
            <w:r w:rsidRPr="00721AFB">
              <w:rPr>
                <w:rFonts w:ascii="Arial" w:eastAsia="Arial" w:hAnsi="Arial" w:cs="Arial"/>
                <w:b/>
                <w:sz w:val="18"/>
                <w:szCs w:val="18"/>
                <w:lang w:val="fr-FR" w:eastAsia="de-DE"/>
              </w:rPr>
              <w:t xml:space="preserve">Göttingen, </w:t>
            </w:r>
            <w:r w:rsidRPr="00721AFB">
              <w:rPr>
                <w:rFonts w:ascii="Arial" w:eastAsia="Arial" w:hAnsi="Arial" w:cs="Arial"/>
                <w:b/>
                <w:sz w:val="18"/>
                <w:szCs w:val="18"/>
                <w:lang w:val="fr-FR" w:eastAsia="de-DE"/>
              </w:rPr>
              <w:fldChar w:fldCharType="begin">
                <w:ffData>
                  <w:name w:val="Text7"/>
                  <w:enabled/>
                  <w:calcOnExit w:val="0"/>
                  <w:textInput/>
                </w:ffData>
              </w:fldChar>
            </w:r>
            <w:bookmarkStart w:id="13" w:name="Text7"/>
            <w:r w:rsidRPr="00721AFB">
              <w:rPr>
                <w:rFonts w:ascii="Arial" w:eastAsia="Arial" w:hAnsi="Arial" w:cs="Arial"/>
                <w:b/>
                <w:sz w:val="18"/>
                <w:szCs w:val="18"/>
                <w:lang w:val="fr-FR" w:eastAsia="de-DE"/>
              </w:rPr>
              <w:instrText xml:space="preserve"> FORMTEXT </w:instrText>
            </w:r>
            <w:r w:rsidRPr="00721AFB">
              <w:rPr>
                <w:rFonts w:ascii="Arial" w:eastAsia="Arial" w:hAnsi="Arial" w:cs="Arial"/>
                <w:b/>
                <w:sz w:val="18"/>
                <w:szCs w:val="18"/>
                <w:lang w:val="fr-FR" w:eastAsia="de-DE"/>
              </w:rPr>
            </w:r>
            <w:r w:rsidRPr="00721AFB">
              <w:rPr>
                <w:rFonts w:ascii="Arial" w:eastAsia="Arial" w:hAnsi="Arial" w:cs="Arial"/>
                <w:b/>
                <w:sz w:val="18"/>
                <w:szCs w:val="18"/>
                <w:lang w:val="fr-FR" w:eastAsia="de-DE"/>
              </w:rPr>
              <w:fldChar w:fldCharType="separate"/>
            </w:r>
            <w:r w:rsidR="002310A4" w:rsidRPr="00721AFB">
              <w:rPr>
                <w:rFonts w:ascii="Arial" w:eastAsia="Arial" w:hAnsi="Arial" w:cs="Arial"/>
                <w:b/>
                <w:sz w:val="18"/>
                <w:szCs w:val="18"/>
                <w:lang w:val="fr-FR" w:eastAsia="de-DE"/>
              </w:rPr>
              <w:t> </w:t>
            </w:r>
            <w:r w:rsidR="002310A4" w:rsidRPr="00721AFB">
              <w:rPr>
                <w:rFonts w:ascii="Arial" w:eastAsia="Arial" w:hAnsi="Arial" w:cs="Arial"/>
                <w:b/>
                <w:sz w:val="18"/>
                <w:szCs w:val="18"/>
                <w:lang w:val="fr-FR" w:eastAsia="de-DE"/>
              </w:rPr>
              <w:t> </w:t>
            </w:r>
            <w:r w:rsidR="002310A4" w:rsidRPr="00721AFB">
              <w:rPr>
                <w:rFonts w:ascii="Arial" w:eastAsia="Arial" w:hAnsi="Arial" w:cs="Arial"/>
                <w:b/>
                <w:sz w:val="18"/>
                <w:szCs w:val="18"/>
                <w:lang w:val="fr-FR" w:eastAsia="de-DE"/>
              </w:rPr>
              <w:t> </w:t>
            </w:r>
            <w:r w:rsidR="002310A4" w:rsidRPr="00721AFB">
              <w:rPr>
                <w:rFonts w:ascii="Arial" w:eastAsia="Arial" w:hAnsi="Arial" w:cs="Arial"/>
                <w:b/>
                <w:sz w:val="18"/>
                <w:szCs w:val="18"/>
                <w:lang w:val="fr-FR" w:eastAsia="de-DE"/>
              </w:rPr>
              <w:t> </w:t>
            </w:r>
            <w:r w:rsidR="002310A4" w:rsidRPr="00721AFB">
              <w:rPr>
                <w:rFonts w:ascii="Arial" w:eastAsia="Arial" w:hAnsi="Arial" w:cs="Arial"/>
                <w:b/>
                <w:sz w:val="18"/>
                <w:szCs w:val="18"/>
                <w:lang w:val="fr-FR" w:eastAsia="de-DE"/>
              </w:rPr>
              <w:t> </w:t>
            </w:r>
            <w:r w:rsidRPr="00721AFB">
              <w:rPr>
                <w:rFonts w:ascii="Arial" w:eastAsia="Arial" w:hAnsi="Arial" w:cs="Arial"/>
                <w:b/>
                <w:sz w:val="18"/>
                <w:szCs w:val="18"/>
                <w:lang w:val="fr-FR" w:eastAsia="de-DE"/>
              </w:rPr>
              <w:fldChar w:fldCharType="end"/>
            </w:r>
            <w:bookmarkEnd w:id="13"/>
          </w:p>
          <w:p w14:paraId="4D42EC7F" w14:textId="77777777" w:rsidR="006F0C7B" w:rsidRPr="008365AF" w:rsidRDefault="006F0C7B" w:rsidP="006F0C7B">
            <w:pPr>
              <w:spacing w:after="0"/>
              <w:ind w:right="221"/>
              <w:rPr>
                <w:rFonts w:ascii="Arial" w:eastAsia="Arial" w:hAnsi="Arial" w:cs="Arial"/>
                <w:bCs/>
                <w:sz w:val="18"/>
                <w:szCs w:val="18"/>
                <w:lang w:val="fr-FR" w:eastAsia="de-DE"/>
              </w:rPr>
            </w:pPr>
          </w:p>
          <w:p w14:paraId="7FF28375" w14:textId="2F22A611" w:rsidR="00125803" w:rsidRDefault="006F0C7B" w:rsidP="00125803">
            <w:pPr>
              <w:spacing w:after="0"/>
              <w:ind w:left="33" w:right="221"/>
              <w:rPr>
                <w:rFonts w:ascii="Arial" w:eastAsia="Arial" w:hAnsi="Arial" w:cs="Arial"/>
                <w:bCs/>
                <w:sz w:val="18"/>
                <w:szCs w:val="18"/>
                <w:lang w:val="fr-FR" w:eastAsia="de-DE"/>
              </w:rPr>
            </w:pPr>
            <w:r w:rsidRPr="002B5990">
              <w:rPr>
                <w:rFonts w:ascii="Arial" w:eastAsia="Arial" w:hAnsi="Arial" w:cs="Arial"/>
                <w:b/>
                <w:sz w:val="18"/>
                <w:szCs w:val="18"/>
                <w:lang w:val="fr-FR" w:eastAsia="de-DE"/>
              </w:rPr>
              <w:t>SRS name</w:t>
            </w:r>
            <w:r>
              <w:rPr>
                <w:rFonts w:ascii="Arial" w:eastAsia="Arial" w:hAnsi="Arial" w:cs="Arial"/>
                <w:b/>
                <w:sz w:val="18"/>
                <w:szCs w:val="18"/>
                <w:lang w:val="fr-FR" w:eastAsia="de-DE"/>
              </w:rPr>
              <w:t xml:space="preserve"> / </w:t>
            </w:r>
            <w:r>
              <w:rPr>
                <w:rFonts w:ascii="Arial" w:eastAsia="Arial" w:hAnsi="Arial" w:cs="Arial"/>
                <w:b/>
                <w:i/>
                <w:iCs/>
                <w:sz w:val="18"/>
                <w:szCs w:val="18"/>
                <w:lang w:val="fr-FR" w:eastAsia="de-DE"/>
              </w:rPr>
              <w:t>N</w:t>
            </w:r>
            <w:r w:rsidRPr="008365AF">
              <w:rPr>
                <w:rFonts w:ascii="Arial" w:eastAsia="Arial" w:hAnsi="Arial" w:cs="Arial"/>
                <w:b/>
                <w:i/>
                <w:iCs/>
                <w:sz w:val="18"/>
                <w:szCs w:val="18"/>
                <w:lang w:val="fr-FR" w:eastAsia="de-DE"/>
              </w:rPr>
              <w:t>o</w:t>
            </w:r>
            <w:r>
              <w:rPr>
                <w:rFonts w:ascii="Arial" w:eastAsia="Arial" w:hAnsi="Arial" w:cs="Arial"/>
                <w:b/>
                <w:i/>
                <w:iCs/>
                <w:sz w:val="18"/>
                <w:szCs w:val="18"/>
                <w:lang w:val="fr-FR" w:eastAsia="de-DE"/>
              </w:rPr>
              <w:t>m du représentant SRS </w:t>
            </w:r>
            <w:r>
              <w:rPr>
                <w:rFonts w:ascii="Arial" w:eastAsia="Arial" w:hAnsi="Arial" w:cs="Arial"/>
                <w:b/>
                <w:sz w:val="18"/>
                <w:szCs w:val="18"/>
                <w:lang w:val="fr-FR" w:eastAsia="de-DE"/>
              </w:rPr>
              <w:t>:</w:t>
            </w:r>
            <w:r w:rsidR="00125803">
              <w:rPr>
                <w:rFonts w:ascii="Arial" w:eastAsia="Arial" w:hAnsi="Arial" w:cs="Arial"/>
                <w:b/>
                <w:sz w:val="18"/>
                <w:szCs w:val="18"/>
                <w:lang w:val="fr-FR" w:eastAsia="de-DE"/>
              </w:rPr>
              <w:t xml:space="preserve"> </w:t>
            </w:r>
            <w:r w:rsidR="00125803" w:rsidRPr="00721AFB">
              <w:rPr>
                <w:rFonts w:ascii="Arial" w:eastAsia="Arial" w:hAnsi="Arial" w:cs="Arial"/>
                <w:b/>
                <w:sz w:val="18"/>
                <w:szCs w:val="18"/>
                <w:lang w:val="fr-FR" w:eastAsia="de-DE"/>
              </w:rPr>
              <w:fldChar w:fldCharType="begin">
                <w:ffData>
                  <w:name w:val="Text7"/>
                  <w:enabled/>
                  <w:calcOnExit w:val="0"/>
                  <w:textInput/>
                </w:ffData>
              </w:fldChar>
            </w:r>
            <w:r w:rsidR="00125803" w:rsidRPr="00721AFB">
              <w:rPr>
                <w:rFonts w:ascii="Arial" w:eastAsia="Arial" w:hAnsi="Arial" w:cs="Arial"/>
                <w:b/>
                <w:sz w:val="18"/>
                <w:szCs w:val="18"/>
                <w:lang w:val="fr-FR" w:eastAsia="de-DE"/>
              </w:rPr>
              <w:instrText xml:space="preserve"> FORMTEXT </w:instrText>
            </w:r>
            <w:r w:rsidR="00125803" w:rsidRPr="00721AFB">
              <w:rPr>
                <w:rFonts w:ascii="Arial" w:eastAsia="Arial" w:hAnsi="Arial" w:cs="Arial"/>
                <w:b/>
                <w:sz w:val="18"/>
                <w:szCs w:val="18"/>
                <w:lang w:val="fr-FR" w:eastAsia="de-DE"/>
              </w:rPr>
            </w:r>
            <w:r w:rsidR="00125803" w:rsidRPr="00721AFB">
              <w:rPr>
                <w:rFonts w:ascii="Arial" w:eastAsia="Arial" w:hAnsi="Arial" w:cs="Arial"/>
                <w:b/>
                <w:sz w:val="18"/>
                <w:szCs w:val="18"/>
                <w:lang w:val="fr-FR" w:eastAsia="de-DE"/>
              </w:rPr>
              <w:fldChar w:fldCharType="separate"/>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00125803" w:rsidRPr="00721AFB">
              <w:rPr>
                <w:rFonts w:ascii="Arial" w:eastAsia="Arial" w:hAnsi="Arial" w:cs="Arial"/>
                <w:b/>
                <w:sz w:val="18"/>
                <w:szCs w:val="18"/>
                <w:lang w:val="fr-FR" w:eastAsia="de-DE"/>
              </w:rPr>
              <w:fldChar w:fldCharType="end"/>
            </w:r>
          </w:p>
          <w:p w14:paraId="204AAED3" w14:textId="77777777" w:rsidR="006F0C7B" w:rsidRPr="006F0C7B" w:rsidRDefault="006F0C7B" w:rsidP="005F3DB4">
            <w:pPr>
              <w:spacing w:after="0"/>
              <w:ind w:left="33" w:right="221"/>
              <w:rPr>
                <w:rFonts w:ascii="Arial" w:eastAsia="Arial" w:hAnsi="Arial" w:cs="Arial"/>
                <w:bCs/>
                <w:sz w:val="18"/>
                <w:szCs w:val="18"/>
                <w:lang w:val="fr-FR" w:eastAsia="de-DE"/>
              </w:rPr>
            </w:pPr>
          </w:p>
          <w:p w14:paraId="6C219743" w14:textId="77777777" w:rsidR="006F0C7B" w:rsidRPr="002B5990" w:rsidRDefault="006F0C7B" w:rsidP="005F3DB4">
            <w:pPr>
              <w:spacing w:after="0"/>
              <w:ind w:left="33" w:right="22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Stamp and signature </w:t>
            </w:r>
            <w:r>
              <w:rPr>
                <w:rFonts w:ascii="Arial" w:eastAsia="Arial" w:hAnsi="Arial" w:cs="Arial"/>
                <w:b/>
                <w:sz w:val="18"/>
                <w:szCs w:val="18"/>
                <w:lang w:val="fr-FR" w:eastAsia="de-DE"/>
              </w:rPr>
              <w:t xml:space="preserve">- </w:t>
            </w:r>
            <w:r w:rsidRPr="008365AF">
              <w:rPr>
                <w:rFonts w:ascii="Arial" w:eastAsia="Arial" w:hAnsi="Arial" w:cs="Arial"/>
                <w:b/>
                <w:i/>
                <w:iCs/>
                <w:sz w:val="18"/>
                <w:szCs w:val="18"/>
                <w:lang w:val="fr-FR" w:eastAsia="de-DE"/>
              </w:rPr>
              <w:t>Cachet et signature</w:t>
            </w:r>
            <w:r>
              <w:rPr>
                <w:rFonts w:ascii="Arial" w:eastAsia="Arial" w:hAnsi="Arial" w:cs="Arial"/>
                <w:b/>
                <w:i/>
                <w:iCs/>
                <w:sz w:val="18"/>
                <w:szCs w:val="18"/>
                <w:lang w:val="fr-FR" w:eastAsia="de-DE"/>
              </w:rPr>
              <w:t>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p>
        </w:tc>
        <w:tc>
          <w:tcPr>
            <w:tcW w:w="4571" w:type="dxa"/>
          </w:tcPr>
          <w:p w14:paraId="5FB4D189" w14:textId="55EC08E5" w:rsidR="006F0C7B" w:rsidRDefault="006F0C7B" w:rsidP="005F3DB4">
            <w:pPr>
              <w:spacing w:after="0"/>
              <w:ind w:right="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Place, </w:t>
            </w:r>
            <w:r>
              <w:rPr>
                <w:rFonts w:ascii="Arial" w:eastAsia="Arial" w:hAnsi="Arial" w:cs="Arial"/>
                <w:b/>
                <w:sz w:val="18"/>
                <w:szCs w:val="18"/>
                <w:lang w:val="fr-FR" w:eastAsia="de-DE"/>
              </w:rPr>
              <w:t>d</w:t>
            </w:r>
            <w:r w:rsidRPr="002B5990">
              <w:rPr>
                <w:rFonts w:ascii="Arial" w:eastAsia="Arial" w:hAnsi="Arial" w:cs="Arial"/>
                <w:b/>
                <w:sz w:val="18"/>
                <w:szCs w:val="18"/>
                <w:lang w:val="fr-FR" w:eastAsia="de-DE"/>
              </w:rPr>
              <w:t xml:space="preserve">ate / </w:t>
            </w:r>
            <w:r w:rsidRPr="00E0278F">
              <w:rPr>
                <w:rFonts w:ascii="Arial" w:eastAsia="Arial" w:hAnsi="Arial" w:cs="Arial"/>
                <w:b/>
                <w:i/>
                <w:iCs/>
                <w:sz w:val="18"/>
                <w:szCs w:val="18"/>
                <w:lang w:val="fr-FR" w:eastAsia="de-DE"/>
              </w:rPr>
              <w:t>Lieu,</w:t>
            </w:r>
            <w:r>
              <w:rPr>
                <w:rFonts w:ascii="Arial" w:eastAsia="Arial" w:hAnsi="Arial" w:cs="Arial"/>
                <w:b/>
                <w:i/>
                <w:iCs/>
                <w:sz w:val="18"/>
                <w:szCs w:val="18"/>
                <w:lang w:val="fr-FR" w:eastAsia="de-DE"/>
              </w:rPr>
              <w:t xml:space="preserve"> d</w:t>
            </w:r>
            <w:r w:rsidRPr="00E0278F">
              <w:rPr>
                <w:rFonts w:ascii="Arial" w:eastAsia="Arial" w:hAnsi="Arial" w:cs="Arial"/>
                <w:b/>
                <w:i/>
                <w:iCs/>
                <w:sz w:val="18"/>
                <w:szCs w:val="18"/>
                <w:lang w:val="fr-FR" w:eastAsia="de-DE"/>
              </w:rPr>
              <w:t>ate</w:t>
            </w:r>
            <w:r>
              <w:rPr>
                <w:rFonts w:ascii="Arial" w:eastAsia="Arial" w:hAnsi="Arial" w:cs="Arial"/>
                <w:b/>
                <w:i/>
                <w:iCs/>
                <w:sz w:val="18"/>
                <w:szCs w:val="18"/>
                <w:lang w:val="fr-FR" w:eastAsia="de-DE"/>
              </w:rPr>
              <w:t> :</w:t>
            </w:r>
          </w:p>
          <w:p w14:paraId="5897FE9C" w14:textId="02F69C94" w:rsidR="006F0C7B" w:rsidRPr="00721AFB" w:rsidRDefault="006F0C7B" w:rsidP="005F3DB4">
            <w:pPr>
              <w:spacing w:after="0"/>
              <w:ind w:right="1"/>
              <w:rPr>
                <w:rFonts w:ascii="Arial" w:eastAsia="Arial" w:hAnsi="Arial" w:cs="Arial"/>
                <w:b/>
                <w:sz w:val="18"/>
                <w:szCs w:val="18"/>
                <w:lang w:val="fr-FR" w:eastAsia="de-DE"/>
              </w:rPr>
            </w:pPr>
            <w:r w:rsidRPr="00721AFB">
              <w:rPr>
                <w:rFonts w:ascii="Arial" w:eastAsia="Arial" w:hAnsi="Arial" w:cs="Arial"/>
                <w:b/>
                <w:sz w:val="18"/>
                <w:szCs w:val="18"/>
                <w:lang w:val="fr-FR" w:eastAsia="de-DE"/>
              </w:rPr>
              <w:fldChar w:fldCharType="begin">
                <w:ffData>
                  <w:name w:val="Text6"/>
                  <w:enabled/>
                  <w:calcOnExit w:val="0"/>
                  <w:textInput/>
                </w:ffData>
              </w:fldChar>
            </w:r>
            <w:bookmarkStart w:id="14" w:name="Text6"/>
            <w:r w:rsidRPr="00721AFB">
              <w:rPr>
                <w:rFonts w:ascii="Arial" w:eastAsia="Arial" w:hAnsi="Arial" w:cs="Arial"/>
                <w:b/>
                <w:sz w:val="18"/>
                <w:szCs w:val="18"/>
                <w:lang w:val="fr-FR" w:eastAsia="de-DE"/>
              </w:rPr>
              <w:instrText xml:space="preserve"> FORMTEXT </w:instrText>
            </w:r>
            <w:r w:rsidRPr="00721AFB">
              <w:rPr>
                <w:rFonts w:ascii="Arial" w:eastAsia="Arial" w:hAnsi="Arial" w:cs="Arial"/>
                <w:b/>
                <w:sz w:val="18"/>
                <w:szCs w:val="18"/>
                <w:lang w:val="fr-FR" w:eastAsia="de-DE"/>
              </w:rPr>
            </w:r>
            <w:r w:rsidRPr="00721AFB">
              <w:rPr>
                <w:rFonts w:ascii="Arial" w:eastAsia="Arial" w:hAnsi="Arial" w:cs="Arial"/>
                <w:b/>
                <w:sz w:val="18"/>
                <w:szCs w:val="18"/>
                <w:lang w:val="fr-FR" w:eastAsia="de-DE"/>
              </w:rPr>
              <w:fldChar w:fldCharType="separate"/>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006D64F9" w:rsidRPr="00721AFB">
              <w:rPr>
                <w:rFonts w:ascii="Arial" w:eastAsia="Arial" w:hAnsi="Arial" w:cs="Arial"/>
                <w:b/>
                <w:sz w:val="18"/>
                <w:szCs w:val="18"/>
                <w:lang w:val="fr-FR" w:eastAsia="de-DE"/>
              </w:rPr>
              <w:t> </w:t>
            </w:r>
            <w:r w:rsidRPr="00721AFB">
              <w:rPr>
                <w:rFonts w:ascii="Arial" w:eastAsia="Arial" w:hAnsi="Arial" w:cs="Arial"/>
                <w:b/>
                <w:sz w:val="18"/>
                <w:szCs w:val="18"/>
                <w:lang w:val="fr-FR" w:eastAsia="de-DE"/>
              </w:rPr>
              <w:fldChar w:fldCharType="end"/>
            </w:r>
            <w:bookmarkEnd w:id="14"/>
          </w:p>
          <w:p w14:paraId="7E98F533" w14:textId="1B77A8EB" w:rsidR="006F0C7B" w:rsidRPr="006F0C7B" w:rsidRDefault="006F0C7B" w:rsidP="005F3DB4">
            <w:pPr>
              <w:spacing w:after="0"/>
              <w:ind w:right="1"/>
              <w:rPr>
                <w:rFonts w:ascii="Arial" w:eastAsia="Arial" w:hAnsi="Arial" w:cs="Arial"/>
                <w:bCs/>
                <w:sz w:val="18"/>
                <w:szCs w:val="18"/>
                <w:lang w:val="fr-FR" w:eastAsia="de-DE"/>
              </w:rPr>
            </w:pPr>
            <w:r w:rsidRPr="006F0C7B">
              <w:rPr>
                <w:rFonts w:ascii="Arial" w:eastAsia="Arial" w:hAnsi="Arial" w:cs="Arial"/>
                <w:bCs/>
                <w:sz w:val="18"/>
                <w:szCs w:val="18"/>
                <w:lang w:val="fr-FR" w:eastAsia="de-DE"/>
              </w:rPr>
              <w:fldChar w:fldCharType="begin"/>
            </w:r>
            <w:r w:rsidRPr="006F0C7B">
              <w:rPr>
                <w:rFonts w:ascii="Arial" w:eastAsia="Arial" w:hAnsi="Arial" w:cs="Arial"/>
                <w:bCs/>
                <w:sz w:val="18"/>
                <w:szCs w:val="18"/>
                <w:lang w:val="fr-FR" w:eastAsia="de-DE"/>
              </w:rPr>
              <w:instrText xml:space="preserve"> FILLIN   \* MERGEFORMAT </w:instrText>
            </w:r>
            <w:r w:rsidRPr="006F0C7B">
              <w:rPr>
                <w:rFonts w:ascii="Arial" w:eastAsia="Arial" w:hAnsi="Arial" w:cs="Arial"/>
                <w:bCs/>
                <w:sz w:val="18"/>
                <w:szCs w:val="18"/>
                <w:lang w:val="fr-FR" w:eastAsia="de-DE"/>
              </w:rPr>
              <w:fldChar w:fldCharType="end"/>
            </w:r>
          </w:p>
          <w:p w14:paraId="2E696DFF" w14:textId="77777777" w:rsidR="00125803" w:rsidRDefault="006F0C7B" w:rsidP="00125803">
            <w:pPr>
              <w:spacing w:after="0"/>
              <w:ind w:left="33" w:right="221"/>
              <w:rPr>
                <w:rFonts w:ascii="Arial" w:eastAsia="Arial" w:hAnsi="Arial" w:cs="Arial"/>
                <w:bCs/>
                <w:sz w:val="18"/>
                <w:szCs w:val="18"/>
                <w:lang w:val="fr-FR" w:eastAsia="de-DE"/>
              </w:rPr>
            </w:pPr>
            <w:r w:rsidRPr="002B5990">
              <w:rPr>
                <w:rFonts w:ascii="Arial" w:eastAsia="Arial" w:hAnsi="Arial" w:cs="Arial"/>
                <w:b/>
                <w:sz w:val="18"/>
                <w:szCs w:val="18"/>
                <w:lang w:val="fr-FR" w:eastAsia="de-DE"/>
              </w:rPr>
              <w:t xml:space="preserve">Operator’s name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r w:rsidRPr="008365AF">
              <w:rPr>
                <w:rFonts w:ascii="Arial" w:eastAsia="Arial" w:hAnsi="Arial" w:cs="Arial"/>
                <w:b/>
                <w:i/>
                <w:iCs/>
                <w:sz w:val="18"/>
                <w:szCs w:val="18"/>
                <w:lang w:val="fr-FR" w:eastAsia="de-DE"/>
              </w:rPr>
              <w:t>Nom de l’opérateur</w:t>
            </w:r>
            <w:r>
              <w:rPr>
                <w:rFonts w:ascii="Arial" w:eastAsia="Arial" w:hAnsi="Arial" w:cs="Arial"/>
                <w:b/>
                <w:i/>
                <w:iCs/>
                <w:sz w:val="18"/>
                <w:szCs w:val="18"/>
                <w:lang w:val="fr-FR" w:eastAsia="de-DE"/>
              </w:rPr>
              <w:t>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r w:rsidR="00125803" w:rsidRPr="00721AFB">
              <w:rPr>
                <w:rFonts w:ascii="Arial" w:eastAsia="Arial" w:hAnsi="Arial" w:cs="Arial"/>
                <w:b/>
                <w:sz w:val="18"/>
                <w:szCs w:val="18"/>
                <w:lang w:val="fr-FR" w:eastAsia="de-DE"/>
              </w:rPr>
              <w:fldChar w:fldCharType="begin">
                <w:ffData>
                  <w:name w:val="Text7"/>
                  <w:enabled/>
                  <w:calcOnExit w:val="0"/>
                  <w:textInput/>
                </w:ffData>
              </w:fldChar>
            </w:r>
            <w:r w:rsidR="00125803" w:rsidRPr="00721AFB">
              <w:rPr>
                <w:rFonts w:ascii="Arial" w:eastAsia="Arial" w:hAnsi="Arial" w:cs="Arial"/>
                <w:b/>
                <w:sz w:val="18"/>
                <w:szCs w:val="18"/>
                <w:lang w:val="fr-FR" w:eastAsia="de-DE"/>
              </w:rPr>
              <w:instrText xml:space="preserve"> FORMTEXT </w:instrText>
            </w:r>
            <w:r w:rsidR="00125803" w:rsidRPr="00721AFB">
              <w:rPr>
                <w:rFonts w:ascii="Arial" w:eastAsia="Arial" w:hAnsi="Arial" w:cs="Arial"/>
                <w:b/>
                <w:sz w:val="18"/>
                <w:szCs w:val="18"/>
                <w:lang w:val="fr-FR" w:eastAsia="de-DE"/>
              </w:rPr>
            </w:r>
            <w:r w:rsidR="00125803" w:rsidRPr="00721AFB">
              <w:rPr>
                <w:rFonts w:ascii="Arial" w:eastAsia="Arial" w:hAnsi="Arial" w:cs="Arial"/>
                <w:b/>
                <w:sz w:val="18"/>
                <w:szCs w:val="18"/>
                <w:lang w:val="fr-FR" w:eastAsia="de-DE"/>
              </w:rPr>
              <w:fldChar w:fldCharType="separate"/>
            </w:r>
            <w:r w:rsidR="00125803" w:rsidRPr="00721AFB">
              <w:rPr>
                <w:rFonts w:ascii="Arial" w:eastAsia="Arial" w:hAnsi="Arial" w:cs="Arial"/>
                <w:b/>
                <w:sz w:val="18"/>
                <w:szCs w:val="18"/>
                <w:lang w:val="fr-FR" w:eastAsia="de-DE"/>
              </w:rPr>
              <w:t> </w:t>
            </w:r>
            <w:r w:rsidR="00125803" w:rsidRPr="00721AFB">
              <w:rPr>
                <w:rFonts w:ascii="Arial" w:eastAsia="Arial" w:hAnsi="Arial" w:cs="Arial"/>
                <w:b/>
                <w:sz w:val="18"/>
                <w:szCs w:val="18"/>
                <w:lang w:val="fr-FR" w:eastAsia="de-DE"/>
              </w:rPr>
              <w:t> </w:t>
            </w:r>
            <w:r w:rsidR="00125803" w:rsidRPr="00721AFB">
              <w:rPr>
                <w:rFonts w:ascii="Arial" w:eastAsia="Arial" w:hAnsi="Arial" w:cs="Arial"/>
                <w:b/>
                <w:sz w:val="18"/>
                <w:szCs w:val="18"/>
                <w:lang w:val="fr-FR" w:eastAsia="de-DE"/>
              </w:rPr>
              <w:t> </w:t>
            </w:r>
            <w:r w:rsidR="00125803" w:rsidRPr="00721AFB">
              <w:rPr>
                <w:rFonts w:ascii="Arial" w:eastAsia="Arial" w:hAnsi="Arial" w:cs="Arial"/>
                <w:b/>
                <w:sz w:val="18"/>
                <w:szCs w:val="18"/>
                <w:lang w:val="fr-FR" w:eastAsia="de-DE"/>
              </w:rPr>
              <w:t> </w:t>
            </w:r>
            <w:r w:rsidR="00125803" w:rsidRPr="00721AFB">
              <w:rPr>
                <w:rFonts w:ascii="Arial" w:eastAsia="Arial" w:hAnsi="Arial" w:cs="Arial"/>
                <w:b/>
                <w:sz w:val="18"/>
                <w:szCs w:val="18"/>
                <w:lang w:val="fr-FR" w:eastAsia="de-DE"/>
              </w:rPr>
              <w:t> </w:t>
            </w:r>
            <w:r w:rsidR="00125803" w:rsidRPr="00721AFB">
              <w:rPr>
                <w:rFonts w:ascii="Arial" w:eastAsia="Arial" w:hAnsi="Arial" w:cs="Arial"/>
                <w:b/>
                <w:sz w:val="18"/>
                <w:szCs w:val="18"/>
                <w:lang w:val="fr-FR" w:eastAsia="de-DE"/>
              </w:rPr>
              <w:fldChar w:fldCharType="end"/>
            </w:r>
          </w:p>
          <w:p w14:paraId="1A8205CE" w14:textId="77777777" w:rsidR="006F0C7B" w:rsidRPr="002B5990" w:rsidRDefault="006F0C7B" w:rsidP="005F3DB4">
            <w:pPr>
              <w:spacing w:after="0"/>
              <w:ind w:right="1"/>
              <w:rPr>
                <w:rFonts w:ascii="Arial" w:eastAsia="Arial" w:hAnsi="Arial" w:cs="Arial"/>
                <w:b/>
                <w:sz w:val="18"/>
                <w:szCs w:val="18"/>
                <w:lang w:val="fr-FR" w:eastAsia="de-DE"/>
              </w:rPr>
            </w:pPr>
          </w:p>
          <w:p w14:paraId="1D3BA28B" w14:textId="77777777" w:rsidR="006F0C7B" w:rsidRPr="002B5990" w:rsidRDefault="006F0C7B" w:rsidP="005F3DB4">
            <w:pPr>
              <w:spacing w:after="0"/>
              <w:ind w:right="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Stamp and signature </w:t>
            </w:r>
            <w:r>
              <w:rPr>
                <w:rFonts w:ascii="Arial" w:eastAsia="Arial" w:hAnsi="Arial" w:cs="Arial"/>
                <w:b/>
                <w:sz w:val="18"/>
                <w:szCs w:val="18"/>
                <w:lang w:val="fr-FR" w:eastAsia="de-DE"/>
              </w:rPr>
              <w:t xml:space="preserve">- </w:t>
            </w:r>
            <w:r w:rsidRPr="008365AF">
              <w:rPr>
                <w:rFonts w:ascii="Arial" w:eastAsia="Arial" w:hAnsi="Arial" w:cs="Arial"/>
                <w:b/>
                <w:i/>
                <w:iCs/>
                <w:sz w:val="18"/>
                <w:szCs w:val="18"/>
                <w:lang w:val="fr-FR" w:eastAsia="de-DE"/>
              </w:rPr>
              <w:t>Cachet et signature</w:t>
            </w:r>
            <w:r>
              <w:rPr>
                <w:rFonts w:ascii="Arial" w:eastAsia="Arial" w:hAnsi="Arial" w:cs="Arial"/>
                <w:b/>
                <w:i/>
                <w:iCs/>
                <w:sz w:val="18"/>
                <w:szCs w:val="18"/>
                <w:lang w:val="fr-FR" w:eastAsia="de-DE"/>
              </w:rPr>
              <w:t> </w:t>
            </w:r>
            <w:r>
              <w:rPr>
                <w:rFonts w:ascii="Arial" w:eastAsia="Arial" w:hAnsi="Arial" w:cs="Arial"/>
                <w:b/>
                <w:sz w:val="18"/>
                <w:szCs w:val="18"/>
                <w:lang w:val="fr-FR" w:eastAsia="de-DE"/>
              </w:rPr>
              <w:t>:</w:t>
            </w:r>
          </w:p>
        </w:tc>
      </w:tr>
    </w:tbl>
    <w:p w14:paraId="0F580529" w14:textId="77777777" w:rsidR="006D44F9" w:rsidRPr="00B434EE" w:rsidRDefault="006D44F9" w:rsidP="006F0C7B">
      <w:pPr>
        <w:rPr>
          <w:lang w:val="fr-FR"/>
        </w:rPr>
      </w:pPr>
    </w:p>
    <w:sectPr w:rsidR="006D44F9" w:rsidRPr="00B434EE" w:rsidSect="00DF6AD7">
      <w:headerReference w:type="default" r:id="rId9"/>
      <w:footerReference w:type="default" r:id="rId10"/>
      <w:pgSz w:w="11906" w:h="16838" w:code="9"/>
      <w:pgMar w:top="1134" w:right="851" w:bottom="851" w:left="851" w:header="567" w:footer="0"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FC58" w14:textId="77777777" w:rsidR="00485D27" w:rsidRDefault="00485D27" w:rsidP="00A0759B">
      <w:pPr>
        <w:spacing w:after="0" w:line="240" w:lineRule="auto"/>
      </w:pPr>
      <w:r>
        <w:separator/>
      </w:r>
    </w:p>
  </w:endnote>
  <w:endnote w:type="continuationSeparator" w:id="0">
    <w:p w14:paraId="0AC2CD66" w14:textId="77777777" w:rsidR="00485D27" w:rsidRDefault="00485D27" w:rsidP="00A0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9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8336"/>
    </w:tblGrid>
    <w:tr w:rsidR="00A0759B" w14:paraId="0D9EDF6F" w14:textId="77777777" w:rsidTr="00A0759B">
      <w:trPr>
        <w:trHeight w:val="555"/>
      </w:trPr>
      <w:tc>
        <w:tcPr>
          <w:tcW w:w="1862" w:type="dxa"/>
        </w:tcPr>
        <w:p w14:paraId="58443D70" w14:textId="0B1305BF" w:rsidR="00A0759B" w:rsidRPr="00E85ECD" w:rsidRDefault="00A0759B" w:rsidP="00A0759B">
          <w:pPr>
            <w:pStyle w:val="Fuzeile"/>
            <w:spacing w:before="40"/>
            <w:rPr>
              <w:rFonts w:ascii="Arial" w:hAnsi="Arial" w:cs="Arial"/>
              <w:b/>
              <w:color w:val="000000" w:themeColor="text1"/>
              <w:sz w:val="18"/>
              <w:szCs w:val="18"/>
            </w:rPr>
          </w:pPr>
          <w:r w:rsidRPr="00E85ECD">
            <w:rPr>
              <w:rFonts w:ascii="Arial" w:hAnsi="Arial" w:cs="Arial"/>
              <w:color w:val="000000" w:themeColor="text1"/>
              <w:sz w:val="18"/>
              <w:szCs w:val="18"/>
            </w:rPr>
            <w:t xml:space="preserve">Version </w:t>
          </w:r>
          <w:r w:rsidRPr="00E85ECD">
            <w:rPr>
              <w:rFonts w:ascii="Arial" w:hAnsi="Arial" w:cs="Arial"/>
              <w:color w:val="000000" w:themeColor="text1"/>
              <w:sz w:val="18"/>
              <w:szCs w:val="18"/>
            </w:rPr>
            <w:br/>
          </w:r>
          <w:r w:rsidR="008D74EB" w:rsidRPr="00E85ECD">
            <w:rPr>
              <w:rFonts w:ascii="Arial" w:hAnsi="Arial" w:cs="Arial"/>
              <w:color w:val="000000" w:themeColor="text1"/>
              <w:sz w:val="18"/>
              <w:szCs w:val="18"/>
            </w:rPr>
            <w:t>202</w:t>
          </w:r>
          <w:r w:rsidR="00721AFB">
            <w:rPr>
              <w:rFonts w:ascii="Arial" w:hAnsi="Arial" w:cs="Arial"/>
              <w:color w:val="000000" w:themeColor="text1"/>
              <w:sz w:val="18"/>
              <w:szCs w:val="18"/>
            </w:rPr>
            <w:t>4</w:t>
          </w:r>
          <w:r w:rsidR="008D74EB" w:rsidRPr="00E85ECD">
            <w:rPr>
              <w:rFonts w:ascii="Arial" w:hAnsi="Arial" w:cs="Arial"/>
              <w:color w:val="000000" w:themeColor="text1"/>
              <w:sz w:val="18"/>
              <w:szCs w:val="18"/>
            </w:rPr>
            <w:t>-0</w:t>
          </w:r>
          <w:r w:rsidR="00721AFB">
            <w:rPr>
              <w:rFonts w:ascii="Arial" w:hAnsi="Arial" w:cs="Arial"/>
              <w:color w:val="000000" w:themeColor="text1"/>
              <w:sz w:val="18"/>
              <w:szCs w:val="18"/>
            </w:rPr>
            <w:t>3</w:t>
          </w:r>
          <w:r w:rsidR="008D74EB" w:rsidRPr="00E85ECD">
            <w:rPr>
              <w:rFonts w:ascii="Arial" w:hAnsi="Arial" w:cs="Arial"/>
              <w:color w:val="000000" w:themeColor="text1"/>
              <w:sz w:val="18"/>
              <w:szCs w:val="18"/>
            </w:rPr>
            <w:t>-</w:t>
          </w:r>
          <w:r w:rsidR="00721AFB">
            <w:rPr>
              <w:rFonts w:ascii="Arial" w:hAnsi="Arial" w:cs="Arial"/>
              <w:color w:val="000000" w:themeColor="text1"/>
              <w:sz w:val="18"/>
              <w:szCs w:val="18"/>
            </w:rPr>
            <w:t>18</w:t>
          </w:r>
          <w:r w:rsidR="00823C2D" w:rsidRPr="00E85ECD">
            <w:rPr>
              <w:rFonts w:ascii="Arial" w:hAnsi="Arial" w:cs="Arial"/>
              <w:color w:val="000000" w:themeColor="text1"/>
              <w:sz w:val="18"/>
              <w:szCs w:val="18"/>
            </w:rPr>
            <w:t>fr</w:t>
          </w:r>
        </w:p>
      </w:tc>
      <w:tc>
        <w:tcPr>
          <w:tcW w:w="8336" w:type="dxa"/>
        </w:tcPr>
        <w:p w14:paraId="4CF5D2A5" w14:textId="7A4469C4" w:rsidR="00A0759B" w:rsidRPr="00A0759B" w:rsidRDefault="00A0759B" w:rsidP="00A0759B">
          <w:pPr>
            <w:pStyle w:val="Fuzeile"/>
            <w:spacing w:before="40"/>
            <w:jc w:val="center"/>
            <w:rPr>
              <w:rFonts w:ascii="Arial" w:hAnsi="Arial" w:cs="Arial"/>
              <w:b/>
              <w:sz w:val="18"/>
              <w:szCs w:val="18"/>
            </w:rPr>
          </w:pPr>
          <w:r w:rsidRPr="00A0759B">
            <w:rPr>
              <w:rFonts w:ascii="Arial" w:eastAsia="SimSun" w:hAnsi="Arial" w:cs="Arial"/>
              <w:kern w:val="2"/>
              <w:sz w:val="18"/>
              <w:szCs w:val="18"/>
            </w:rPr>
            <w:t>SRS Certification GmbH | 37085 Göttingen | Amtsgericht Göttingen HRB 205083</w:t>
          </w:r>
          <w:r w:rsidRPr="00A0759B">
            <w:rPr>
              <w:rFonts w:ascii="Arial" w:eastAsia="SimSun" w:hAnsi="Arial" w:cs="Arial"/>
              <w:kern w:val="2"/>
              <w:sz w:val="18"/>
              <w:szCs w:val="18"/>
            </w:rPr>
            <w:br/>
            <w:t>info@srs-certification.com | +49 (0)551 89024542 | Ust-IdNr. DE312563403</w:t>
          </w:r>
        </w:p>
      </w:tc>
    </w:tr>
  </w:tbl>
  <w:p w14:paraId="22EE507C" w14:textId="77777777" w:rsidR="00A0759B" w:rsidRDefault="00A075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B881" w14:textId="77777777" w:rsidR="00485D27" w:rsidRDefault="00485D27" w:rsidP="00A0759B">
      <w:pPr>
        <w:spacing w:after="0" w:line="240" w:lineRule="auto"/>
      </w:pPr>
      <w:r>
        <w:separator/>
      </w:r>
    </w:p>
  </w:footnote>
  <w:footnote w:type="continuationSeparator" w:id="0">
    <w:p w14:paraId="6B84D932" w14:textId="77777777" w:rsidR="00485D27" w:rsidRDefault="00485D27" w:rsidP="00A0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0" w:type="pct"/>
      <w:tblBorders>
        <w:bottom w:val="single" w:sz="4" w:space="0" w:color="000000"/>
        <w:insideH w:val="single" w:sz="4" w:space="0" w:color="000000"/>
      </w:tblBorders>
      <w:tblLook w:val="04A0" w:firstRow="1" w:lastRow="0" w:firstColumn="1" w:lastColumn="0" w:noHBand="0" w:noVBand="1"/>
    </w:tblPr>
    <w:tblGrid>
      <w:gridCol w:w="2551"/>
      <w:gridCol w:w="4821"/>
      <w:gridCol w:w="1986"/>
      <w:gridCol w:w="805"/>
    </w:tblGrid>
    <w:tr w:rsidR="00A0759B" w:rsidRPr="00A0759B" w14:paraId="5F68AAA5" w14:textId="77777777" w:rsidTr="00984297">
      <w:trPr>
        <w:trHeight w:val="340"/>
      </w:trPr>
      <w:tc>
        <w:tcPr>
          <w:tcW w:w="1255" w:type="pct"/>
          <w:vAlign w:val="bottom"/>
        </w:tcPr>
        <w:p w14:paraId="23CA3116" w14:textId="77777777" w:rsidR="00A0759B" w:rsidRPr="00A0759B" w:rsidRDefault="00A0759B" w:rsidP="00A0759B">
          <w:pPr>
            <w:pStyle w:val="Fuzeile"/>
            <w:spacing w:after="40"/>
            <w:rPr>
              <w:rFonts w:ascii="Arial" w:hAnsi="Arial" w:cs="Arial"/>
              <w:sz w:val="18"/>
              <w:szCs w:val="18"/>
            </w:rPr>
          </w:pPr>
          <w:bookmarkStart w:id="15" w:name="_Hlk514145866"/>
          <w:r w:rsidRPr="00A0759B">
            <w:rPr>
              <w:rFonts w:ascii="Arial" w:hAnsi="Arial" w:cs="Arial"/>
              <w:noProof/>
              <w:sz w:val="18"/>
              <w:szCs w:val="18"/>
            </w:rPr>
            <w:drawing>
              <wp:inline distT="0" distB="0" distL="0" distR="0" wp14:anchorId="1915591A" wp14:editId="6307E71A">
                <wp:extent cx="1224000" cy="23760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1224000" cy="237600"/>
                        </a:xfrm>
                        <a:prstGeom prst="rect">
                          <a:avLst/>
                        </a:prstGeom>
                      </pic:spPr>
                    </pic:pic>
                  </a:graphicData>
                </a:graphic>
              </wp:inline>
            </w:drawing>
          </w:r>
        </w:p>
      </w:tc>
      <w:tc>
        <w:tcPr>
          <w:tcW w:w="2372" w:type="pct"/>
          <w:vAlign w:val="bottom"/>
        </w:tcPr>
        <w:p w14:paraId="1EC9EA4B" w14:textId="2E3F6663" w:rsidR="00A0759B" w:rsidRPr="00E12748" w:rsidRDefault="00E12748" w:rsidP="00A0759B">
          <w:pPr>
            <w:pStyle w:val="Fuzeile"/>
            <w:spacing w:after="40"/>
            <w:jc w:val="center"/>
            <w:rPr>
              <w:rFonts w:ascii="Arial" w:hAnsi="Arial" w:cs="Arial"/>
              <w:sz w:val="18"/>
              <w:szCs w:val="18"/>
              <w:lang w:val="fr-FR"/>
            </w:rPr>
          </w:pPr>
          <w:r w:rsidRPr="00E12748">
            <w:rPr>
              <w:rFonts w:ascii="Arial" w:hAnsi="Arial" w:cs="Arial"/>
              <w:sz w:val="18"/>
              <w:szCs w:val="18"/>
              <w:lang w:val="fr-FR"/>
            </w:rPr>
            <w:t xml:space="preserve">Certification </w:t>
          </w:r>
          <w:r w:rsidR="002310A4">
            <w:rPr>
              <w:rFonts w:ascii="Arial" w:hAnsi="Arial" w:cs="Arial"/>
              <w:sz w:val="18"/>
              <w:szCs w:val="18"/>
              <w:lang w:val="fr-FR"/>
            </w:rPr>
            <w:t>C</w:t>
          </w:r>
          <w:r w:rsidRPr="00E12748">
            <w:rPr>
              <w:rFonts w:ascii="Arial" w:hAnsi="Arial" w:cs="Arial"/>
              <w:sz w:val="18"/>
              <w:szCs w:val="18"/>
              <w:lang w:val="fr-FR"/>
            </w:rPr>
            <w:t>ontract</w:t>
          </w:r>
        </w:p>
      </w:tc>
      <w:tc>
        <w:tcPr>
          <w:tcW w:w="977" w:type="pct"/>
          <w:vAlign w:val="bottom"/>
        </w:tcPr>
        <w:p w14:paraId="432DF5CB" w14:textId="77777777" w:rsidR="00A0759B" w:rsidRPr="00A0759B" w:rsidRDefault="00A0759B" w:rsidP="00A0759B">
          <w:pPr>
            <w:spacing w:after="40"/>
            <w:jc w:val="center"/>
            <w:rPr>
              <w:rFonts w:ascii="Arial" w:hAnsi="Arial" w:cs="Arial"/>
              <w:sz w:val="18"/>
              <w:szCs w:val="18"/>
            </w:rPr>
          </w:pPr>
          <w:r>
            <w:rPr>
              <w:rFonts w:ascii="Arial" w:hAnsi="Arial" w:cs="Arial"/>
              <w:sz w:val="18"/>
              <w:szCs w:val="18"/>
            </w:rPr>
            <w:t>S6-Con1</w:t>
          </w:r>
        </w:p>
      </w:tc>
      <w:tc>
        <w:tcPr>
          <w:tcW w:w="397" w:type="pct"/>
          <w:vAlign w:val="bottom"/>
        </w:tcPr>
        <w:p w14:paraId="553B4F93" w14:textId="77777777" w:rsidR="00A0759B" w:rsidRPr="00A0759B" w:rsidRDefault="00A0759B" w:rsidP="00A0759B">
          <w:pPr>
            <w:spacing w:after="40"/>
            <w:jc w:val="center"/>
            <w:rPr>
              <w:rFonts w:ascii="Arial" w:hAnsi="Arial" w:cs="Arial"/>
              <w:sz w:val="18"/>
              <w:szCs w:val="18"/>
            </w:rPr>
          </w:pPr>
          <w:r w:rsidRPr="00A0759B">
            <w:rPr>
              <w:rFonts w:ascii="Arial" w:hAnsi="Arial" w:cs="Arial"/>
              <w:sz w:val="18"/>
              <w:szCs w:val="18"/>
            </w:rPr>
            <w:fldChar w:fldCharType="begin"/>
          </w:r>
          <w:r w:rsidRPr="00A0759B">
            <w:rPr>
              <w:rFonts w:ascii="Arial" w:hAnsi="Arial" w:cs="Arial"/>
              <w:sz w:val="18"/>
              <w:szCs w:val="18"/>
            </w:rPr>
            <w:instrText xml:space="preserve"> PAGE </w:instrText>
          </w:r>
          <w:r w:rsidRPr="00A0759B">
            <w:rPr>
              <w:rFonts w:ascii="Arial" w:hAnsi="Arial" w:cs="Arial"/>
              <w:sz w:val="18"/>
              <w:szCs w:val="18"/>
            </w:rPr>
            <w:fldChar w:fldCharType="separate"/>
          </w:r>
          <w:r w:rsidRPr="00A0759B">
            <w:rPr>
              <w:rFonts w:ascii="Arial" w:hAnsi="Arial" w:cs="Arial"/>
              <w:noProof/>
              <w:sz w:val="18"/>
              <w:szCs w:val="18"/>
            </w:rPr>
            <w:t>1</w:t>
          </w:r>
          <w:r w:rsidRPr="00A0759B">
            <w:rPr>
              <w:rFonts w:ascii="Arial" w:hAnsi="Arial" w:cs="Arial"/>
              <w:sz w:val="18"/>
              <w:szCs w:val="18"/>
            </w:rPr>
            <w:fldChar w:fldCharType="end"/>
          </w:r>
          <w:r w:rsidRPr="00A0759B">
            <w:rPr>
              <w:rFonts w:ascii="Arial" w:hAnsi="Arial" w:cs="Arial"/>
              <w:sz w:val="18"/>
              <w:szCs w:val="18"/>
            </w:rPr>
            <w:t>/</w:t>
          </w:r>
          <w:r w:rsidRPr="00A0759B">
            <w:rPr>
              <w:rFonts w:ascii="Arial" w:hAnsi="Arial" w:cs="Arial"/>
              <w:sz w:val="18"/>
              <w:szCs w:val="18"/>
            </w:rPr>
            <w:fldChar w:fldCharType="begin"/>
          </w:r>
          <w:r w:rsidRPr="00A0759B">
            <w:rPr>
              <w:rFonts w:ascii="Arial" w:hAnsi="Arial" w:cs="Arial"/>
              <w:sz w:val="18"/>
              <w:szCs w:val="18"/>
            </w:rPr>
            <w:instrText xml:space="preserve"> NUMPAGES  </w:instrText>
          </w:r>
          <w:r w:rsidRPr="00A0759B">
            <w:rPr>
              <w:rFonts w:ascii="Arial" w:hAnsi="Arial" w:cs="Arial"/>
              <w:sz w:val="18"/>
              <w:szCs w:val="18"/>
            </w:rPr>
            <w:fldChar w:fldCharType="separate"/>
          </w:r>
          <w:r w:rsidRPr="00A0759B">
            <w:rPr>
              <w:rFonts w:ascii="Arial" w:hAnsi="Arial" w:cs="Arial"/>
              <w:noProof/>
              <w:sz w:val="18"/>
              <w:szCs w:val="18"/>
            </w:rPr>
            <w:t>1</w:t>
          </w:r>
          <w:r w:rsidRPr="00A0759B">
            <w:rPr>
              <w:rFonts w:ascii="Arial" w:hAnsi="Arial" w:cs="Arial"/>
              <w:sz w:val="18"/>
              <w:szCs w:val="18"/>
            </w:rPr>
            <w:fldChar w:fldCharType="end"/>
          </w:r>
        </w:p>
      </w:tc>
    </w:tr>
    <w:bookmarkEnd w:id="15"/>
  </w:tbl>
  <w:p w14:paraId="4D675987" w14:textId="77777777" w:rsidR="00A0759B" w:rsidRDefault="00A07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5C37"/>
    <w:multiLevelType w:val="hybridMultilevel"/>
    <w:tmpl w:val="FFFC1A00"/>
    <w:lvl w:ilvl="0" w:tplc="3BC21488">
      <w:start w:val="1"/>
      <w:numFmt w:val="bullet"/>
      <w:lvlText w:val="-"/>
      <w:lvlJc w:val="left"/>
      <w:pPr>
        <w:ind w:left="720" w:hanging="360"/>
      </w:pPr>
      <w:rPr>
        <w:rFonts w:ascii="-" w: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340F1"/>
    <w:multiLevelType w:val="hybridMultilevel"/>
    <w:tmpl w:val="78FA9068"/>
    <w:lvl w:ilvl="0" w:tplc="4B2C5870">
      <w:start w:val="1"/>
      <w:numFmt w:val="bullet"/>
      <w:pStyle w:val="-List"/>
      <w:lvlText w:val="-"/>
      <w:lvlJc w:val="left"/>
      <w:pPr>
        <w:ind w:left="284" w:hanging="284"/>
      </w:pPr>
      <w:rPr>
        <w:rFonts w:ascii="-" w:hAnsi="-" w:hint="default"/>
        <w:b/>
        <w:i w:val="0"/>
        <w:caps w:val="0"/>
        <w:strike w:val="0"/>
        <w:dstrike w:val="0"/>
        <w:vanish w:val="0"/>
        <w:color w:val="000000" w:themeColor="text1"/>
        <w:sz w:val="18"/>
        <w:szCs w:val="18"/>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F71030"/>
    <w:multiLevelType w:val="hybridMultilevel"/>
    <w:tmpl w:val="E190FE24"/>
    <w:lvl w:ilvl="0" w:tplc="3DC6527E">
      <w:start w:val="1"/>
      <w:numFmt w:val="decimal"/>
      <w:pStyle w:val="Listenabsatz"/>
      <w:lvlText w:val="§%1"/>
      <w:lvlJc w:val="left"/>
      <w:pPr>
        <w:ind w:left="851" w:hanging="851"/>
      </w:pPr>
      <w:rPr>
        <w:rFonts w:ascii="Arial" w:hAnsi="Arial" w:hint="default"/>
        <w:b/>
        <w:i w:val="0"/>
        <w:caps w:val="0"/>
        <w:strike w:val="0"/>
        <w:dstrike w:val="0"/>
        <w:vanish w:val="0"/>
        <w:color w:val="000000" w:themeColor="text1"/>
        <w:sz w:val="18"/>
        <w:szCs w:val="18"/>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6333">
    <w:abstractNumId w:val="2"/>
  </w:num>
  <w:num w:numId="2" w16cid:durableId="331833327">
    <w:abstractNumId w:val="1"/>
  </w:num>
  <w:num w:numId="3" w16cid:durableId="22094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FwgMz2pkmTSlN1sF2gEoKnzcHPGFdGQWzKkQvRmSsDAoNECkIlhNSVvv9ByP7Crm+xEQdzYW4gVY+DA4Vru+rA==" w:salt="sIdpqY8/VHcyyl2sbIl4Dg=="/>
  <w:defaultTabStop w:val="708"/>
  <w:hyphenationZone w:val="425"/>
  <w:drawingGridHorizontalSpacing w:val="105"/>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9B"/>
    <w:rsid w:val="00087CF0"/>
    <w:rsid w:val="000A4322"/>
    <w:rsid w:val="000C29F3"/>
    <w:rsid w:val="000E4603"/>
    <w:rsid w:val="00125803"/>
    <w:rsid w:val="00135BEE"/>
    <w:rsid w:val="00182146"/>
    <w:rsid w:val="001B3597"/>
    <w:rsid w:val="001B7E4E"/>
    <w:rsid w:val="001C4A6D"/>
    <w:rsid w:val="001D2F88"/>
    <w:rsid w:val="001F0B4F"/>
    <w:rsid w:val="00215A53"/>
    <w:rsid w:val="002310A4"/>
    <w:rsid w:val="002571C2"/>
    <w:rsid w:val="00273586"/>
    <w:rsid w:val="0029625D"/>
    <w:rsid w:val="002A5CAA"/>
    <w:rsid w:val="003031E3"/>
    <w:rsid w:val="0032042E"/>
    <w:rsid w:val="00333722"/>
    <w:rsid w:val="003533AE"/>
    <w:rsid w:val="003633BD"/>
    <w:rsid w:val="003878D7"/>
    <w:rsid w:val="00390AAE"/>
    <w:rsid w:val="003A284D"/>
    <w:rsid w:val="003A348B"/>
    <w:rsid w:val="003B2673"/>
    <w:rsid w:val="00413C0B"/>
    <w:rsid w:val="00422BA4"/>
    <w:rsid w:val="004371F1"/>
    <w:rsid w:val="00437B85"/>
    <w:rsid w:val="00440CAE"/>
    <w:rsid w:val="00441303"/>
    <w:rsid w:val="004458DE"/>
    <w:rsid w:val="00480341"/>
    <w:rsid w:val="00482241"/>
    <w:rsid w:val="0048235B"/>
    <w:rsid w:val="00482837"/>
    <w:rsid w:val="00485D27"/>
    <w:rsid w:val="004A1987"/>
    <w:rsid w:val="004C7FC0"/>
    <w:rsid w:val="00525C78"/>
    <w:rsid w:val="00532DA2"/>
    <w:rsid w:val="0053578B"/>
    <w:rsid w:val="00582549"/>
    <w:rsid w:val="00592D9A"/>
    <w:rsid w:val="00611BC7"/>
    <w:rsid w:val="00624163"/>
    <w:rsid w:val="006425AC"/>
    <w:rsid w:val="006653CC"/>
    <w:rsid w:val="00673961"/>
    <w:rsid w:val="006837B4"/>
    <w:rsid w:val="00694423"/>
    <w:rsid w:val="006979DD"/>
    <w:rsid w:val="006B65B0"/>
    <w:rsid w:val="006C0D11"/>
    <w:rsid w:val="006C6586"/>
    <w:rsid w:val="006D11E7"/>
    <w:rsid w:val="006D44F9"/>
    <w:rsid w:val="006D5D31"/>
    <w:rsid w:val="006D64F9"/>
    <w:rsid w:val="006D7331"/>
    <w:rsid w:val="006F0C7B"/>
    <w:rsid w:val="006F290D"/>
    <w:rsid w:val="00721AFB"/>
    <w:rsid w:val="00746C9D"/>
    <w:rsid w:val="0075791B"/>
    <w:rsid w:val="00780691"/>
    <w:rsid w:val="007C7F3B"/>
    <w:rsid w:val="007D2E43"/>
    <w:rsid w:val="00803F17"/>
    <w:rsid w:val="0081214F"/>
    <w:rsid w:val="00823C2D"/>
    <w:rsid w:val="00840FEB"/>
    <w:rsid w:val="008947F8"/>
    <w:rsid w:val="008A7DF8"/>
    <w:rsid w:val="008C4EDB"/>
    <w:rsid w:val="008D74EB"/>
    <w:rsid w:val="00961E3A"/>
    <w:rsid w:val="009622F7"/>
    <w:rsid w:val="0097117E"/>
    <w:rsid w:val="00981E31"/>
    <w:rsid w:val="00984297"/>
    <w:rsid w:val="00992E59"/>
    <w:rsid w:val="00A0759B"/>
    <w:rsid w:val="00A12243"/>
    <w:rsid w:val="00AB56A5"/>
    <w:rsid w:val="00B2502B"/>
    <w:rsid w:val="00B34472"/>
    <w:rsid w:val="00B434EE"/>
    <w:rsid w:val="00B554AE"/>
    <w:rsid w:val="00B57118"/>
    <w:rsid w:val="00BC3C71"/>
    <w:rsid w:val="00C10098"/>
    <w:rsid w:val="00C166FE"/>
    <w:rsid w:val="00C30D87"/>
    <w:rsid w:val="00C3598A"/>
    <w:rsid w:val="00C6526B"/>
    <w:rsid w:val="00C863B6"/>
    <w:rsid w:val="00CB694B"/>
    <w:rsid w:val="00CC08CB"/>
    <w:rsid w:val="00D02C32"/>
    <w:rsid w:val="00D27A19"/>
    <w:rsid w:val="00D475FA"/>
    <w:rsid w:val="00DC6969"/>
    <w:rsid w:val="00DF6AD7"/>
    <w:rsid w:val="00E00B52"/>
    <w:rsid w:val="00E12748"/>
    <w:rsid w:val="00E165C5"/>
    <w:rsid w:val="00E22AE9"/>
    <w:rsid w:val="00E32C4F"/>
    <w:rsid w:val="00E45D9E"/>
    <w:rsid w:val="00E66DAA"/>
    <w:rsid w:val="00E678A3"/>
    <w:rsid w:val="00E85ECD"/>
    <w:rsid w:val="00ED7941"/>
    <w:rsid w:val="00EF006E"/>
    <w:rsid w:val="00F2440E"/>
    <w:rsid w:val="00F50AC9"/>
    <w:rsid w:val="00F726FF"/>
    <w:rsid w:val="00F76517"/>
    <w:rsid w:val="00F83F59"/>
    <w:rsid w:val="00F961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F31E"/>
  <w15:chartTrackingRefBased/>
  <w15:docId w15:val="{8E33176D-1819-41ED-9CC1-FACE6AAB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759B"/>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A0759B"/>
  </w:style>
  <w:style w:type="paragraph" w:styleId="Fuzeile">
    <w:name w:val="footer"/>
    <w:basedOn w:val="Standard"/>
    <w:link w:val="FuzeileZchn"/>
    <w:uiPriority w:val="99"/>
    <w:unhideWhenUsed/>
    <w:qFormat/>
    <w:rsid w:val="00A0759B"/>
    <w:pPr>
      <w:tabs>
        <w:tab w:val="center" w:pos="4153"/>
        <w:tab w:val="right" w:pos="8306"/>
      </w:tabs>
      <w:spacing w:after="0" w:line="240" w:lineRule="auto"/>
    </w:pPr>
  </w:style>
  <w:style w:type="character" w:customStyle="1" w:styleId="FuzeileZchn">
    <w:name w:val="Fußzeile Zchn"/>
    <w:basedOn w:val="Absatz-Standardschriftart"/>
    <w:link w:val="Fuzeile"/>
    <w:uiPriority w:val="99"/>
    <w:qFormat/>
    <w:rsid w:val="00A0759B"/>
  </w:style>
  <w:style w:type="table" w:customStyle="1" w:styleId="Tabellenraster1">
    <w:name w:val="Tabellenraster1"/>
    <w:basedOn w:val="NormaleTabelle"/>
    <w:next w:val="Tabellenraster"/>
    <w:uiPriority w:val="39"/>
    <w:qFormat/>
    <w:rsid w:val="00A075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qFormat/>
    <w:rsid w:val="00A0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75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75FA"/>
    <w:rPr>
      <w:rFonts w:ascii="Segoe UI" w:hAnsi="Segoe UI" w:cs="Segoe UI"/>
      <w:sz w:val="18"/>
      <w:szCs w:val="18"/>
    </w:rPr>
  </w:style>
  <w:style w:type="character" w:styleId="Hyperlink">
    <w:name w:val="Hyperlink"/>
    <w:basedOn w:val="Absatz-Standardschriftart"/>
    <w:uiPriority w:val="99"/>
    <w:unhideWhenUsed/>
    <w:rsid w:val="00413C0B"/>
    <w:rPr>
      <w:color w:val="0563C1" w:themeColor="hyperlink"/>
      <w:u w:val="single"/>
    </w:rPr>
  </w:style>
  <w:style w:type="character" w:styleId="NichtaufgelsteErwhnung">
    <w:name w:val="Unresolved Mention"/>
    <w:basedOn w:val="Absatz-Standardschriftart"/>
    <w:uiPriority w:val="99"/>
    <w:semiHidden/>
    <w:unhideWhenUsed/>
    <w:rsid w:val="00413C0B"/>
    <w:rPr>
      <w:color w:val="605E5C"/>
      <w:shd w:val="clear" w:color="auto" w:fill="E1DFDD"/>
    </w:rPr>
  </w:style>
  <w:style w:type="paragraph" w:styleId="Listenabsatz">
    <w:name w:val="List Paragraph"/>
    <w:aliases w:val="Paragraph List §"/>
    <w:basedOn w:val="KeinLeerraum"/>
    <w:uiPriority w:val="34"/>
    <w:qFormat/>
    <w:rsid w:val="006F0C7B"/>
    <w:pPr>
      <w:numPr>
        <w:numId w:val="1"/>
      </w:numPr>
      <w:tabs>
        <w:tab w:val="num" w:pos="360"/>
      </w:tabs>
      <w:kinsoku w:val="0"/>
      <w:overflowPunct w:val="0"/>
      <w:autoSpaceDE w:val="0"/>
      <w:autoSpaceDN w:val="0"/>
      <w:snapToGrid w:val="0"/>
      <w:spacing w:before="360" w:after="240"/>
      <w:ind w:left="0" w:firstLine="0"/>
    </w:pPr>
    <w:rPr>
      <w:rFonts w:ascii="Arial" w:eastAsia="Arial" w:hAnsi="Arial" w:cs="Arial"/>
      <w:b/>
      <w:color w:val="000000" w:themeColor="text1"/>
      <w:sz w:val="18"/>
    </w:rPr>
  </w:style>
  <w:style w:type="paragraph" w:customStyle="1" w:styleId="-List">
    <w:name w:val="- List"/>
    <w:basedOn w:val="Listenabsatz"/>
    <w:qFormat/>
    <w:rsid w:val="006F0C7B"/>
    <w:pPr>
      <w:numPr>
        <w:numId w:val="2"/>
      </w:numPr>
      <w:tabs>
        <w:tab w:val="num" w:pos="360"/>
      </w:tabs>
      <w:spacing w:before="0" w:after="120" w:line="312" w:lineRule="auto"/>
      <w:ind w:left="851" w:hanging="851"/>
      <w:contextualSpacing/>
    </w:pPr>
    <w:rPr>
      <w:b w:val="0"/>
      <w:bCs/>
      <w:lang w:val="fr-FR" w:eastAsia="de-DE"/>
    </w:rPr>
  </w:style>
  <w:style w:type="paragraph" w:styleId="KeinLeerraum">
    <w:name w:val="No Spacing"/>
    <w:uiPriority w:val="1"/>
    <w:qFormat/>
    <w:rsid w:val="006F0C7B"/>
    <w:pPr>
      <w:spacing w:after="0" w:line="240" w:lineRule="auto"/>
    </w:pPr>
  </w:style>
  <w:style w:type="paragraph" w:styleId="berarbeitung">
    <w:name w:val="Revision"/>
    <w:hidden/>
    <w:uiPriority w:val="99"/>
    <w:semiHidden/>
    <w:rsid w:val="00B43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812">
      <w:bodyDiv w:val="1"/>
      <w:marLeft w:val="0"/>
      <w:marRight w:val="0"/>
      <w:marTop w:val="0"/>
      <w:marBottom w:val="0"/>
      <w:divBdr>
        <w:top w:val="none" w:sz="0" w:space="0" w:color="auto"/>
        <w:left w:val="none" w:sz="0" w:space="0" w:color="auto"/>
        <w:bottom w:val="none" w:sz="0" w:space="0" w:color="auto"/>
        <w:right w:val="none" w:sz="0" w:space="0" w:color="auto"/>
      </w:divBdr>
    </w:div>
    <w:div w:id="1140076558">
      <w:bodyDiv w:val="1"/>
      <w:marLeft w:val="0"/>
      <w:marRight w:val="0"/>
      <w:marTop w:val="0"/>
      <w:marBottom w:val="0"/>
      <w:divBdr>
        <w:top w:val="none" w:sz="0" w:space="0" w:color="auto"/>
        <w:left w:val="none" w:sz="0" w:space="0" w:color="auto"/>
        <w:bottom w:val="none" w:sz="0" w:space="0" w:color="auto"/>
        <w:right w:val="none" w:sz="0" w:space="0" w:color="auto"/>
      </w:divBdr>
    </w:div>
    <w:div w:id="1488938111">
      <w:bodyDiv w:val="1"/>
      <w:marLeft w:val="0"/>
      <w:marRight w:val="0"/>
      <w:marTop w:val="0"/>
      <w:marBottom w:val="0"/>
      <w:divBdr>
        <w:top w:val="none" w:sz="0" w:space="0" w:color="auto"/>
        <w:left w:val="none" w:sz="0" w:space="0" w:color="auto"/>
        <w:bottom w:val="none" w:sz="0" w:space="0" w:color="auto"/>
        <w:right w:val="none" w:sz="0" w:space="0" w:color="auto"/>
      </w:divBdr>
    </w:div>
    <w:div w:id="2120489447">
      <w:bodyDiv w:val="1"/>
      <w:marLeft w:val="0"/>
      <w:marRight w:val="0"/>
      <w:marTop w:val="0"/>
      <w:marBottom w:val="0"/>
      <w:divBdr>
        <w:top w:val="none" w:sz="0" w:space="0" w:color="auto"/>
        <w:left w:val="none" w:sz="0" w:space="0" w:color="auto"/>
        <w:bottom w:val="none" w:sz="0" w:space="0" w:color="auto"/>
        <w:right w:val="none" w:sz="0" w:space="0" w:color="auto"/>
      </w:divBdr>
      <w:divsChild>
        <w:div w:id="142287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rs-certifi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2058-4A43-4562-B56A-48FC3741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2937</Words>
  <Characters>18505</Characters>
  <Application>Microsoft Office Word</Application>
  <DocSecurity>0</DocSecurity>
  <Lines>154</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Hellige</dc:creator>
  <cp:keywords/>
  <dc:description/>
  <cp:lastModifiedBy>Karin Hellige</cp:lastModifiedBy>
  <cp:revision>16</cp:revision>
  <cp:lastPrinted>2023-01-27T09:02:00Z</cp:lastPrinted>
  <dcterms:created xsi:type="dcterms:W3CDTF">2022-06-27T20:36:00Z</dcterms:created>
  <dcterms:modified xsi:type="dcterms:W3CDTF">2024-03-18T10:12:00Z</dcterms:modified>
</cp:coreProperties>
</file>