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C453" w14:textId="38C3118B" w:rsidR="00A0759B" w:rsidRPr="00DA3FCD" w:rsidRDefault="00A0759B" w:rsidP="00A0759B">
      <w:pPr>
        <w:spacing w:after="0"/>
        <w:ind w:left="3261" w:right="-1843" w:hanging="5385"/>
        <w:jc w:val="center"/>
        <w:rPr>
          <w:rFonts w:ascii="Arial" w:eastAsia="Arial" w:hAnsi="Arial" w:cs="Arial"/>
          <w:b/>
          <w:color w:val="000000" w:themeColor="text1"/>
          <w:sz w:val="28"/>
          <w:szCs w:val="28"/>
          <w:lang w:eastAsia="de-DE"/>
        </w:rPr>
      </w:pPr>
      <w:r w:rsidRPr="00DA3FCD">
        <w:rPr>
          <w:rFonts w:ascii="Arial" w:eastAsia="Arial" w:hAnsi="Arial" w:cs="Arial"/>
          <w:b/>
          <w:color w:val="000000" w:themeColor="text1"/>
          <w:sz w:val="28"/>
          <w:szCs w:val="28"/>
          <w:lang w:eastAsia="de-DE"/>
        </w:rPr>
        <w:t>Contract for Certification</w:t>
      </w:r>
    </w:p>
    <w:p w14:paraId="168B9E83" w14:textId="0B264059" w:rsidR="00A0759B" w:rsidRPr="00DA3FCD" w:rsidRDefault="00A0759B" w:rsidP="007C2D0D">
      <w:pPr>
        <w:keepNext/>
        <w:keepLines/>
        <w:snapToGrid w:val="0"/>
        <w:spacing w:before="360" w:after="120" w:line="240" w:lineRule="auto"/>
        <w:jc w:val="both"/>
        <w:rPr>
          <w:rFonts w:ascii="Arial" w:eastAsia="Arial" w:hAnsi="Arial" w:cs="Arial"/>
          <w:b/>
          <w:color w:val="000000" w:themeColor="text1"/>
          <w:lang w:eastAsia="de-DE"/>
        </w:rPr>
      </w:pPr>
      <w:r w:rsidRPr="00DA3FCD">
        <w:rPr>
          <w:rFonts w:ascii="Arial" w:eastAsia="Arial" w:hAnsi="Arial" w:cs="Arial"/>
          <w:b/>
          <w:color w:val="000000" w:themeColor="text1"/>
          <w:lang w:eastAsia="de-DE"/>
        </w:rPr>
        <w:t>§1</w:t>
      </w:r>
      <w:r w:rsidRPr="00DA3FCD">
        <w:rPr>
          <w:rFonts w:ascii="Arial" w:eastAsia="Arial" w:hAnsi="Arial" w:cs="Arial"/>
          <w:b/>
          <w:color w:val="000000" w:themeColor="text1"/>
          <w:lang w:eastAsia="de-DE"/>
        </w:rPr>
        <w:tab/>
        <w:t>Involved Parties</w:t>
      </w:r>
    </w:p>
    <w:tbl>
      <w:tblPr>
        <w:tblStyle w:val="Tabellenraster1"/>
        <w:tblW w:w="10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5095"/>
      </w:tblGrid>
      <w:tr w:rsidR="00A0759B" w:rsidRPr="00DA3FCD" w14:paraId="2C028AE8" w14:textId="77777777" w:rsidTr="00D76034">
        <w:tc>
          <w:tcPr>
            <w:tcW w:w="5387" w:type="dxa"/>
          </w:tcPr>
          <w:p w14:paraId="054CD2E6" w14:textId="77777777" w:rsidR="00A0759B" w:rsidRPr="00DA3FCD" w:rsidRDefault="00A0759B" w:rsidP="00A0759B">
            <w:pPr>
              <w:spacing w:after="60"/>
              <w:ind w:left="33" w:right="221"/>
              <w:rPr>
                <w:rFonts w:ascii="Arial" w:eastAsia="Arial" w:hAnsi="Arial" w:cs="Arial"/>
                <w:b/>
                <w:color w:val="000000" w:themeColor="text1"/>
                <w:sz w:val="22"/>
                <w:szCs w:val="22"/>
                <w:lang w:eastAsia="de-DE"/>
              </w:rPr>
            </w:pPr>
            <w:r w:rsidRPr="00DA3FCD">
              <w:rPr>
                <w:rFonts w:ascii="Arial" w:eastAsia="Arial" w:hAnsi="Arial" w:cs="Arial"/>
                <w:b/>
                <w:color w:val="000000" w:themeColor="text1"/>
                <w:sz w:val="22"/>
                <w:szCs w:val="22"/>
                <w:lang w:eastAsia="de-DE"/>
              </w:rPr>
              <w:t>Certification Body:</w:t>
            </w:r>
          </w:p>
          <w:p w14:paraId="6F4363B8" w14:textId="2361B1F2" w:rsidR="00A0759B" w:rsidRPr="00DA3FCD" w:rsidRDefault="00A0759B" w:rsidP="0042278F">
            <w:pPr>
              <w:tabs>
                <w:tab w:val="left" w:pos="2017"/>
              </w:tabs>
              <w:spacing w:after="20"/>
              <w:ind w:left="33" w:right="221"/>
              <w:rPr>
                <w:rFonts w:ascii="Arial" w:eastAsia="Arial" w:hAnsi="Arial" w:cs="Arial"/>
                <w:color w:val="000000" w:themeColor="text1"/>
                <w:sz w:val="22"/>
                <w:szCs w:val="22"/>
                <w:lang w:eastAsia="de-DE"/>
              </w:rPr>
            </w:pPr>
            <w:r w:rsidRPr="00DA3FCD">
              <w:rPr>
                <w:rFonts w:ascii="Arial" w:eastAsia="Arial" w:hAnsi="Arial" w:cs="Arial"/>
                <w:color w:val="000000" w:themeColor="text1"/>
                <w:sz w:val="22"/>
                <w:szCs w:val="22"/>
                <w:lang w:eastAsia="de-DE"/>
              </w:rPr>
              <w:t>Name:</w:t>
            </w:r>
            <w:r w:rsidRPr="00DA3FCD">
              <w:rPr>
                <w:rFonts w:ascii="Arial" w:eastAsia="Arial" w:hAnsi="Arial" w:cs="Arial"/>
                <w:b/>
                <w:color w:val="000000" w:themeColor="text1"/>
                <w:sz w:val="22"/>
                <w:szCs w:val="22"/>
                <w:lang w:eastAsia="de-DE"/>
              </w:rPr>
              <w:tab/>
            </w:r>
            <w:r w:rsidRPr="00DA3FCD">
              <w:rPr>
                <w:rFonts w:ascii="Arial" w:eastAsia="Arial" w:hAnsi="Arial" w:cs="Arial"/>
                <w:smallCaps/>
                <w:color w:val="000000" w:themeColor="text1"/>
                <w:sz w:val="22"/>
                <w:szCs w:val="22"/>
                <w:lang w:eastAsia="de-DE"/>
              </w:rPr>
              <w:t>SRS Certification GmbH</w:t>
            </w:r>
          </w:p>
          <w:p w14:paraId="07558375" w14:textId="75F44A75" w:rsidR="00A0759B" w:rsidRPr="00DA3FCD" w:rsidRDefault="00A0759B" w:rsidP="0042278F">
            <w:pPr>
              <w:tabs>
                <w:tab w:val="left" w:pos="2017"/>
              </w:tabs>
              <w:spacing w:after="20"/>
              <w:ind w:left="33" w:right="221"/>
              <w:rPr>
                <w:rFonts w:ascii="Arial" w:eastAsia="Arial" w:hAnsi="Arial" w:cs="Arial"/>
                <w:color w:val="000000" w:themeColor="text1"/>
                <w:sz w:val="22"/>
                <w:szCs w:val="22"/>
                <w:lang w:eastAsia="de-DE"/>
              </w:rPr>
            </w:pPr>
            <w:r w:rsidRPr="00DA3FCD">
              <w:rPr>
                <w:rFonts w:ascii="Arial" w:eastAsia="Arial" w:hAnsi="Arial" w:cs="Arial"/>
                <w:color w:val="000000" w:themeColor="text1"/>
                <w:sz w:val="22"/>
                <w:szCs w:val="22"/>
                <w:lang w:eastAsia="de-DE"/>
              </w:rPr>
              <w:t>Address:</w:t>
            </w:r>
            <w:r w:rsidRPr="00DA3FCD">
              <w:rPr>
                <w:rFonts w:ascii="Arial" w:eastAsia="Arial" w:hAnsi="Arial" w:cs="Arial"/>
                <w:b/>
                <w:color w:val="000000" w:themeColor="text1"/>
                <w:sz w:val="22"/>
                <w:szCs w:val="22"/>
                <w:lang w:eastAsia="de-DE"/>
              </w:rPr>
              <w:tab/>
            </w:r>
            <w:r w:rsidRPr="00DA3FCD">
              <w:rPr>
                <w:rFonts w:ascii="Arial" w:eastAsia="Arial" w:hAnsi="Arial" w:cs="Arial"/>
                <w:smallCaps/>
                <w:color w:val="000000" w:themeColor="text1"/>
                <w:sz w:val="22"/>
                <w:szCs w:val="22"/>
                <w:lang w:eastAsia="de-DE"/>
              </w:rPr>
              <w:t>Friedländer Weg 20</w:t>
            </w:r>
            <w:r w:rsidRPr="00DA3FCD">
              <w:rPr>
                <w:rFonts w:ascii="Arial" w:eastAsia="Arial" w:hAnsi="Arial" w:cs="Arial"/>
                <w:color w:val="000000" w:themeColor="text1"/>
                <w:sz w:val="22"/>
                <w:szCs w:val="22"/>
                <w:lang w:eastAsia="de-DE"/>
              </w:rPr>
              <w:t xml:space="preserve"> </w:t>
            </w:r>
            <w:r w:rsidRPr="00DA3FCD">
              <w:rPr>
                <w:rFonts w:ascii="Arial" w:eastAsia="Arial" w:hAnsi="Arial" w:cs="Arial"/>
                <w:color w:val="000000" w:themeColor="text1"/>
                <w:sz w:val="22"/>
                <w:szCs w:val="22"/>
                <w:lang w:eastAsia="de-DE"/>
              </w:rPr>
              <w:br/>
            </w:r>
            <w:r w:rsidRPr="00DA3FCD">
              <w:rPr>
                <w:rFonts w:ascii="Arial" w:eastAsia="Arial" w:hAnsi="Arial" w:cs="Arial"/>
                <w:b/>
                <w:color w:val="000000" w:themeColor="text1"/>
                <w:sz w:val="22"/>
                <w:szCs w:val="22"/>
                <w:lang w:eastAsia="de-DE"/>
              </w:rPr>
              <w:tab/>
            </w:r>
            <w:r w:rsidRPr="00DA3FCD">
              <w:rPr>
                <w:rFonts w:ascii="Arial" w:eastAsia="Arial" w:hAnsi="Arial" w:cs="Arial"/>
                <w:smallCaps/>
                <w:color w:val="000000" w:themeColor="text1"/>
                <w:sz w:val="22"/>
                <w:szCs w:val="22"/>
                <w:lang w:eastAsia="de-DE"/>
              </w:rPr>
              <w:t>37085 Göttingen, Germany</w:t>
            </w:r>
          </w:p>
          <w:p w14:paraId="11AB45CB" w14:textId="09DBB9F8" w:rsidR="00413C0B" w:rsidRPr="00DA3FCD" w:rsidRDefault="00A0759B" w:rsidP="00F379E4">
            <w:pPr>
              <w:tabs>
                <w:tab w:val="left" w:pos="2017"/>
              </w:tabs>
              <w:spacing w:after="20"/>
              <w:ind w:left="33" w:right="221"/>
              <w:rPr>
                <w:rFonts w:ascii="Arial" w:eastAsia="Arial" w:hAnsi="Arial" w:cs="Arial"/>
                <w:color w:val="000000" w:themeColor="text1"/>
                <w:sz w:val="22"/>
                <w:szCs w:val="22"/>
                <w:lang w:eastAsia="de-DE"/>
              </w:rPr>
            </w:pPr>
            <w:r w:rsidRPr="00DA3FCD">
              <w:rPr>
                <w:rFonts w:ascii="Arial" w:eastAsia="Arial" w:hAnsi="Arial" w:cs="Arial"/>
                <w:color w:val="000000" w:themeColor="text1"/>
                <w:sz w:val="22"/>
                <w:szCs w:val="22"/>
                <w:lang w:eastAsia="de-DE"/>
              </w:rPr>
              <w:t>Email:</w:t>
            </w:r>
            <w:r w:rsidRPr="00DA3FCD">
              <w:rPr>
                <w:rFonts w:ascii="Arial" w:eastAsia="Arial" w:hAnsi="Arial" w:cs="Arial"/>
                <w:color w:val="000000" w:themeColor="text1"/>
                <w:sz w:val="22"/>
                <w:szCs w:val="22"/>
                <w:lang w:eastAsia="de-DE"/>
              </w:rPr>
              <w:tab/>
            </w:r>
            <w:hyperlink r:id="rId8" w:history="1">
              <w:r w:rsidR="00413C0B" w:rsidRPr="00DA3FCD">
                <w:rPr>
                  <w:rStyle w:val="Hyperlink"/>
                  <w:rFonts w:ascii="Arial" w:eastAsia="Arial" w:hAnsi="Arial" w:cs="Arial"/>
                  <w:color w:val="000000" w:themeColor="text1"/>
                  <w:sz w:val="22"/>
                  <w:szCs w:val="22"/>
                  <w:lang w:eastAsia="de-DE"/>
                </w:rPr>
                <w:t>info@srscert</w:t>
              </w:r>
              <w:r w:rsidR="00833EE9" w:rsidRPr="00DA3FCD">
                <w:rPr>
                  <w:rStyle w:val="Hyperlink"/>
                  <w:rFonts w:ascii="Arial" w:eastAsia="Arial" w:hAnsi="Arial" w:cs="Arial"/>
                  <w:color w:val="000000" w:themeColor="text1"/>
                  <w:sz w:val="22"/>
                  <w:szCs w:val="22"/>
                  <w:lang w:eastAsia="de-DE"/>
                </w:rPr>
                <w:t>-global</w:t>
              </w:r>
              <w:r w:rsidR="00413C0B" w:rsidRPr="00DA3FCD">
                <w:rPr>
                  <w:rStyle w:val="Hyperlink"/>
                  <w:rFonts w:ascii="Arial" w:eastAsia="Arial" w:hAnsi="Arial" w:cs="Arial"/>
                  <w:color w:val="000000" w:themeColor="text1"/>
                  <w:sz w:val="22"/>
                  <w:szCs w:val="22"/>
                  <w:lang w:eastAsia="de-DE"/>
                </w:rPr>
                <w:t>.com</w:t>
              </w:r>
            </w:hyperlink>
          </w:p>
        </w:tc>
        <w:tc>
          <w:tcPr>
            <w:tcW w:w="5095" w:type="dxa"/>
          </w:tcPr>
          <w:p w14:paraId="72A12607" w14:textId="77777777" w:rsidR="00A0759B" w:rsidRPr="00DA3FCD" w:rsidRDefault="00A0759B" w:rsidP="00992431">
            <w:pPr>
              <w:spacing w:after="60"/>
              <w:ind w:right="221"/>
              <w:rPr>
                <w:rFonts w:ascii="Arial" w:eastAsia="Arial" w:hAnsi="Arial" w:cs="Arial"/>
                <w:b/>
                <w:color w:val="000000" w:themeColor="text1"/>
                <w:sz w:val="22"/>
                <w:szCs w:val="22"/>
                <w:lang w:eastAsia="de-DE"/>
              </w:rPr>
            </w:pPr>
            <w:r w:rsidRPr="00DA3FCD">
              <w:rPr>
                <w:rFonts w:ascii="Arial" w:eastAsia="Arial" w:hAnsi="Arial" w:cs="Arial"/>
                <w:b/>
                <w:color w:val="000000" w:themeColor="text1"/>
                <w:sz w:val="22"/>
                <w:szCs w:val="22"/>
                <w:lang w:eastAsia="de-DE"/>
              </w:rPr>
              <w:t>Operator:</w:t>
            </w:r>
          </w:p>
          <w:p w14:paraId="2B3CDDF8" w14:textId="612E0734" w:rsidR="00A0759B" w:rsidRPr="00DA3FCD" w:rsidRDefault="00A0759B" w:rsidP="00766E3B">
            <w:pPr>
              <w:tabs>
                <w:tab w:val="left" w:pos="1744"/>
              </w:tabs>
              <w:spacing w:after="20"/>
              <w:ind w:right="221"/>
              <w:rPr>
                <w:rFonts w:ascii="Arial" w:eastAsia="Arial" w:hAnsi="Arial" w:cs="Arial"/>
                <w:color w:val="000000" w:themeColor="text1"/>
                <w:sz w:val="22"/>
                <w:szCs w:val="22"/>
                <w:lang w:eastAsia="de-DE"/>
              </w:rPr>
            </w:pPr>
            <w:r w:rsidRPr="00DA3FCD">
              <w:rPr>
                <w:rFonts w:ascii="Arial" w:eastAsia="Arial" w:hAnsi="Arial" w:cs="Arial"/>
                <w:color w:val="000000" w:themeColor="text1"/>
                <w:sz w:val="22"/>
                <w:szCs w:val="22"/>
                <w:lang w:eastAsia="de-DE"/>
              </w:rPr>
              <w:t>Name:</w:t>
            </w:r>
            <w:r w:rsidRPr="00DA3FCD">
              <w:rPr>
                <w:rFonts w:ascii="Arial" w:eastAsia="Arial" w:hAnsi="Arial" w:cs="Arial"/>
                <w:color w:val="000000" w:themeColor="text1"/>
                <w:sz w:val="22"/>
                <w:szCs w:val="22"/>
                <w:lang w:eastAsia="de-DE"/>
              </w:rPr>
              <w:tab/>
            </w:r>
            <w:r w:rsidR="002571C2" w:rsidRPr="00DA3FCD">
              <w:rPr>
                <w:rFonts w:ascii="Arial" w:eastAsia="Arial" w:hAnsi="Arial" w:cs="Arial"/>
                <w:smallCaps/>
                <w:color w:val="000000" w:themeColor="text1"/>
                <w:lang w:eastAsia="de-DE"/>
              </w:rPr>
              <w:fldChar w:fldCharType="begin">
                <w:ffData>
                  <w:name w:val="Text5"/>
                  <w:enabled/>
                  <w:calcOnExit w:val="0"/>
                  <w:textInput/>
                </w:ffData>
              </w:fldChar>
            </w:r>
            <w:bookmarkStart w:id="0" w:name="Text5"/>
            <w:r w:rsidR="002571C2" w:rsidRPr="00DA3FCD">
              <w:rPr>
                <w:rFonts w:ascii="Arial" w:eastAsia="Arial" w:hAnsi="Arial" w:cs="Arial"/>
                <w:smallCaps/>
                <w:color w:val="000000" w:themeColor="text1"/>
                <w:sz w:val="22"/>
                <w:szCs w:val="22"/>
                <w:lang w:eastAsia="de-DE"/>
              </w:rPr>
              <w:instrText xml:space="preserve"> FORMTEXT </w:instrText>
            </w:r>
            <w:r w:rsidR="002571C2" w:rsidRPr="00DA3FCD">
              <w:rPr>
                <w:rFonts w:ascii="Arial" w:eastAsia="Arial" w:hAnsi="Arial" w:cs="Arial"/>
                <w:smallCaps/>
                <w:color w:val="000000" w:themeColor="text1"/>
                <w:lang w:eastAsia="de-DE"/>
              </w:rPr>
            </w:r>
            <w:r w:rsidR="002571C2" w:rsidRPr="00DA3FCD">
              <w:rPr>
                <w:rFonts w:ascii="Arial" w:eastAsia="Arial" w:hAnsi="Arial" w:cs="Arial"/>
                <w:smallCaps/>
                <w:color w:val="000000" w:themeColor="text1"/>
                <w:lang w:eastAsia="de-DE"/>
              </w:rPr>
              <w:fldChar w:fldCharType="separate"/>
            </w:r>
            <w:r w:rsidR="00147DDD" w:rsidRPr="00DA3FCD">
              <w:rPr>
                <w:rFonts w:ascii="Arial" w:eastAsia="Arial" w:hAnsi="Arial" w:cs="Arial"/>
                <w:smallCaps/>
                <w:color w:val="000000" w:themeColor="text1"/>
                <w:sz w:val="22"/>
                <w:szCs w:val="22"/>
                <w:lang w:eastAsia="de-DE"/>
              </w:rPr>
              <w:t> </w:t>
            </w:r>
            <w:r w:rsidR="00147DDD" w:rsidRPr="00DA3FCD">
              <w:rPr>
                <w:rFonts w:ascii="Arial" w:eastAsia="Arial" w:hAnsi="Arial" w:cs="Arial"/>
                <w:smallCaps/>
                <w:color w:val="000000" w:themeColor="text1"/>
                <w:sz w:val="22"/>
                <w:szCs w:val="22"/>
                <w:lang w:eastAsia="de-DE"/>
              </w:rPr>
              <w:t> </w:t>
            </w:r>
            <w:r w:rsidR="00147DDD" w:rsidRPr="00DA3FCD">
              <w:rPr>
                <w:rFonts w:ascii="Arial" w:eastAsia="Arial" w:hAnsi="Arial" w:cs="Arial"/>
                <w:smallCaps/>
                <w:color w:val="000000" w:themeColor="text1"/>
                <w:sz w:val="22"/>
                <w:szCs w:val="22"/>
                <w:lang w:eastAsia="de-DE"/>
              </w:rPr>
              <w:t> </w:t>
            </w:r>
            <w:r w:rsidR="00147DDD" w:rsidRPr="00DA3FCD">
              <w:rPr>
                <w:rFonts w:ascii="Arial" w:eastAsia="Arial" w:hAnsi="Arial" w:cs="Arial"/>
                <w:smallCaps/>
                <w:color w:val="000000" w:themeColor="text1"/>
                <w:sz w:val="22"/>
                <w:szCs w:val="22"/>
                <w:lang w:eastAsia="de-DE"/>
              </w:rPr>
              <w:t> </w:t>
            </w:r>
            <w:r w:rsidR="00147DDD" w:rsidRPr="00DA3FCD">
              <w:rPr>
                <w:rFonts w:ascii="Arial" w:eastAsia="Arial" w:hAnsi="Arial" w:cs="Arial"/>
                <w:smallCaps/>
                <w:color w:val="000000" w:themeColor="text1"/>
                <w:sz w:val="22"/>
                <w:szCs w:val="22"/>
                <w:lang w:eastAsia="de-DE"/>
              </w:rPr>
              <w:t> </w:t>
            </w:r>
            <w:r w:rsidR="002571C2" w:rsidRPr="00DA3FCD">
              <w:rPr>
                <w:rFonts w:ascii="Arial" w:eastAsia="Arial" w:hAnsi="Arial" w:cs="Arial"/>
                <w:smallCaps/>
                <w:color w:val="000000" w:themeColor="text1"/>
                <w:lang w:eastAsia="de-DE"/>
              </w:rPr>
              <w:fldChar w:fldCharType="end"/>
            </w:r>
            <w:bookmarkEnd w:id="0"/>
          </w:p>
          <w:p w14:paraId="706A5C53" w14:textId="5BCC7229" w:rsidR="00DF6AD7" w:rsidRPr="00DA3FCD" w:rsidRDefault="00A0759B" w:rsidP="00766E3B">
            <w:pPr>
              <w:tabs>
                <w:tab w:val="left" w:pos="1744"/>
              </w:tabs>
              <w:spacing w:after="20"/>
              <w:ind w:right="221"/>
              <w:rPr>
                <w:rFonts w:ascii="Arial" w:eastAsia="Arial" w:hAnsi="Arial" w:cs="Arial"/>
                <w:color w:val="000000" w:themeColor="text1"/>
                <w:sz w:val="22"/>
                <w:szCs w:val="22"/>
                <w:lang w:eastAsia="de-DE"/>
              </w:rPr>
            </w:pPr>
            <w:r w:rsidRPr="00DA3FCD">
              <w:rPr>
                <w:rFonts w:ascii="Arial" w:eastAsia="Arial" w:hAnsi="Arial" w:cs="Arial"/>
                <w:color w:val="000000" w:themeColor="text1"/>
                <w:sz w:val="22"/>
                <w:szCs w:val="22"/>
                <w:lang w:eastAsia="de-DE"/>
              </w:rPr>
              <w:t>Address:</w:t>
            </w:r>
            <w:r w:rsidRPr="00DA3FCD">
              <w:rPr>
                <w:rFonts w:ascii="Arial" w:eastAsia="Arial" w:hAnsi="Arial" w:cs="Arial"/>
                <w:color w:val="000000" w:themeColor="text1"/>
                <w:sz w:val="22"/>
                <w:szCs w:val="22"/>
                <w:lang w:eastAsia="de-DE"/>
              </w:rPr>
              <w:tab/>
            </w:r>
            <w:r w:rsidRPr="00DA3FCD">
              <w:rPr>
                <w:rFonts w:ascii="Arial" w:eastAsia="Arial" w:hAnsi="Arial" w:cs="Arial"/>
                <w:smallCaps/>
                <w:color w:val="000000" w:themeColor="text1"/>
                <w:lang w:eastAsia="de-DE"/>
              </w:rPr>
              <w:fldChar w:fldCharType="begin">
                <w:ffData>
                  <w:name w:val="Text2"/>
                  <w:enabled/>
                  <w:calcOnExit w:val="0"/>
                  <w:textInput/>
                </w:ffData>
              </w:fldChar>
            </w:r>
            <w:bookmarkStart w:id="1" w:name="Text2"/>
            <w:r w:rsidRPr="00DA3FCD">
              <w:rPr>
                <w:rFonts w:ascii="Arial" w:eastAsia="Arial" w:hAnsi="Arial" w:cs="Arial"/>
                <w:smallCaps/>
                <w:color w:val="000000" w:themeColor="text1"/>
                <w:sz w:val="22"/>
                <w:szCs w:val="22"/>
                <w:lang w:eastAsia="de-DE"/>
              </w:rPr>
              <w:instrText xml:space="preserve"> FORMTEXT </w:instrText>
            </w:r>
            <w:r w:rsidRPr="00DA3FCD">
              <w:rPr>
                <w:rFonts w:ascii="Arial" w:eastAsia="Arial" w:hAnsi="Arial" w:cs="Arial"/>
                <w:smallCaps/>
                <w:color w:val="000000" w:themeColor="text1"/>
                <w:lang w:eastAsia="de-DE"/>
              </w:rPr>
            </w:r>
            <w:r w:rsidRPr="00DA3FCD">
              <w:rPr>
                <w:rFonts w:ascii="Arial" w:eastAsia="Arial" w:hAnsi="Arial" w:cs="Arial"/>
                <w:smallCaps/>
                <w:color w:val="000000" w:themeColor="text1"/>
                <w:lang w:eastAsia="de-DE"/>
              </w:rPr>
              <w:fldChar w:fldCharType="separate"/>
            </w:r>
            <w:r w:rsidR="00D475FA" w:rsidRPr="00DA3FCD">
              <w:rPr>
                <w:rFonts w:ascii="Arial" w:eastAsia="Arial" w:hAnsi="Arial" w:cs="Arial"/>
                <w:smallCaps/>
                <w:color w:val="000000" w:themeColor="text1"/>
                <w:sz w:val="22"/>
                <w:szCs w:val="22"/>
                <w:lang w:eastAsia="de-DE"/>
              </w:rPr>
              <w:t> </w:t>
            </w:r>
            <w:r w:rsidR="00D475FA" w:rsidRPr="00DA3FCD">
              <w:rPr>
                <w:rFonts w:ascii="Arial" w:eastAsia="Arial" w:hAnsi="Arial" w:cs="Arial"/>
                <w:smallCaps/>
                <w:color w:val="000000" w:themeColor="text1"/>
                <w:sz w:val="22"/>
                <w:szCs w:val="22"/>
                <w:lang w:eastAsia="de-DE"/>
              </w:rPr>
              <w:t> </w:t>
            </w:r>
            <w:r w:rsidR="00D475FA" w:rsidRPr="00DA3FCD">
              <w:rPr>
                <w:rFonts w:ascii="Arial" w:eastAsia="Arial" w:hAnsi="Arial" w:cs="Arial"/>
                <w:smallCaps/>
                <w:color w:val="000000" w:themeColor="text1"/>
                <w:sz w:val="22"/>
                <w:szCs w:val="22"/>
                <w:lang w:eastAsia="de-DE"/>
              </w:rPr>
              <w:t> </w:t>
            </w:r>
            <w:r w:rsidR="00D475FA" w:rsidRPr="00DA3FCD">
              <w:rPr>
                <w:rFonts w:ascii="Arial" w:eastAsia="Arial" w:hAnsi="Arial" w:cs="Arial"/>
                <w:smallCaps/>
                <w:color w:val="000000" w:themeColor="text1"/>
                <w:sz w:val="22"/>
                <w:szCs w:val="22"/>
                <w:lang w:eastAsia="de-DE"/>
              </w:rPr>
              <w:t> </w:t>
            </w:r>
            <w:r w:rsidR="00D475FA" w:rsidRPr="00DA3FCD">
              <w:rPr>
                <w:rFonts w:ascii="Arial" w:eastAsia="Arial" w:hAnsi="Arial" w:cs="Arial"/>
                <w:smallCaps/>
                <w:color w:val="000000" w:themeColor="text1"/>
                <w:sz w:val="22"/>
                <w:szCs w:val="22"/>
                <w:lang w:eastAsia="de-DE"/>
              </w:rPr>
              <w:t> </w:t>
            </w:r>
            <w:r w:rsidRPr="00DA3FCD">
              <w:rPr>
                <w:rFonts w:ascii="Arial" w:eastAsia="Arial" w:hAnsi="Arial" w:cs="Arial"/>
                <w:smallCaps/>
                <w:color w:val="000000" w:themeColor="text1"/>
                <w:lang w:eastAsia="de-DE"/>
              </w:rPr>
              <w:fldChar w:fldCharType="end"/>
            </w:r>
            <w:bookmarkEnd w:id="1"/>
          </w:p>
          <w:p w14:paraId="2B75D8E1" w14:textId="2DBC1440" w:rsidR="00A0759B" w:rsidRPr="00DA3FCD" w:rsidRDefault="00A0759B" w:rsidP="00766E3B">
            <w:pPr>
              <w:tabs>
                <w:tab w:val="left" w:pos="1744"/>
              </w:tabs>
              <w:spacing w:after="20"/>
              <w:ind w:right="221"/>
              <w:rPr>
                <w:rFonts w:ascii="Arial" w:eastAsia="Arial" w:hAnsi="Arial" w:cs="Arial"/>
                <w:color w:val="000000" w:themeColor="text1"/>
                <w:sz w:val="22"/>
                <w:szCs w:val="22"/>
                <w:lang w:eastAsia="de-DE"/>
              </w:rPr>
            </w:pPr>
            <w:r w:rsidRPr="00DA3FCD">
              <w:rPr>
                <w:rFonts w:ascii="Arial" w:eastAsia="Arial" w:hAnsi="Arial" w:cs="Arial"/>
                <w:color w:val="000000" w:themeColor="text1"/>
                <w:sz w:val="22"/>
                <w:szCs w:val="22"/>
                <w:lang w:eastAsia="de-DE"/>
              </w:rPr>
              <w:t>Contact person:</w:t>
            </w:r>
            <w:r w:rsidR="00766E3B" w:rsidRPr="00DA3FCD">
              <w:rPr>
                <w:rFonts w:ascii="Arial" w:eastAsia="Arial" w:hAnsi="Arial" w:cs="Arial"/>
                <w:color w:val="000000" w:themeColor="text1"/>
                <w:sz w:val="22"/>
                <w:szCs w:val="22"/>
                <w:lang w:eastAsia="de-DE"/>
              </w:rPr>
              <w:tab/>
            </w:r>
            <w:r w:rsidRPr="00DA3FCD">
              <w:rPr>
                <w:rFonts w:ascii="Arial" w:eastAsia="Arial" w:hAnsi="Arial" w:cs="Arial"/>
                <w:smallCaps/>
                <w:color w:val="000000" w:themeColor="text1"/>
                <w:lang w:eastAsia="de-DE"/>
              </w:rPr>
              <w:fldChar w:fldCharType="begin">
                <w:ffData>
                  <w:name w:val="Text3"/>
                  <w:enabled/>
                  <w:calcOnExit w:val="0"/>
                  <w:textInput/>
                </w:ffData>
              </w:fldChar>
            </w:r>
            <w:bookmarkStart w:id="2" w:name="Text3"/>
            <w:r w:rsidRPr="00DA3FCD">
              <w:rPr>
                <w:rFonts w:ascii="Arial" w:eastAsia="Arial" w:hAnsi="Arial" w:cs="Arial"/>
                <w:smallCaps/>
                <w:color w:val="000000" w:themeColor="text1"/>
                <w:sz w:val="22"/>
                <w:szCs w:val="22"/>
                <w:lang w:eastAsia="de-DE"/>
              </w:rPr>
              <w:instrText xml:space="preserve"> FORMTEXT </w:instrText>
            </w:r>
            <w:r w:rsidRPr="00DA3FCD">
              <w:rPr>
                <w:rFonts w:ascii="Arial" w:eastAsia="Arial" w:hAnsi="Arial" w:cs="Arial"/>
                <w:smallCaps/>
                <w:color w:val="000000" w:themeColor="text1"/>
                <w:lang w:eastAsia="de-DE"/>
              </w:rPr>
            </w:r>
            <w:r w:rsidRPr="00DA3FCD">
              <w:rPr>
                <w:rFonts w:ascii="Arial" w:eastAsia="Arial" w:hAnsi="Arial" w:cs="Arial"/>
                <w:smallCaps/>
                <w:color w:val="000000" w:themeColor="text1"/>
                <w:lang w:eastAsia="de-DE"/>
              </w:rPr>
              <w:fldChar w:fldCharType="separate"/>
            </w:r>
            <w:r w:rsidR="00D475FA" w:rsidRPr="00DA3FCD">
              <w:rPr>
                <w:rFonts w:ascii="Arial" w:eastAsia="Arial" w:hAnsi="Arial" w:cs="Arial"/>
                <w:smallCaps/>
                <w:color w:val="000000" w:themeColor="text1"/>
                <w:sz w:val="22"/>
                <w:szCs w:val="22"/>
                <w:lang w:eastAsia="de-DE"/>
              </w:rPr>
              <w:t> </w:t>
            </w:r>
            <w:r w:rsidR="00D475FA" w:rsidRPr="00DA3FCD">
              <w:rPr>
                <w:rFonts w:ascii="Arial" w:eastAsia="Arial" w:hAnsi="Arial" w:cs="Arial"/>
                <w:smallCaps/>
                <w:color w:val="000000" w:themeColor="text1"/>
                <w:sz w:val="22"/>
                <w:szCs w:val="22"/>
                <w:lang w:eastAsia="de-DE"/>
              </w:rPr>
              <w:t> </w:t>
            </w:r>
            <w:r w:rsidR="00D475FA" w:rsidRPr="00DA3FCD">
              <w:rPr>
                <w:rFonts w:ascii="Arial" w:eastAsia="Arial" w:hAnsi="Arial" w:cs="Arial"/>
                <w:smallCaps/>
                <w:color w:val="000000" w:themeColor="text1"/>
                <w:sz w:val="22"/>
                <w:szCs w:val="22"/>
                <w:lang w:eastAsia="de-DE"/>
              </w:rPr>
              <w:t> </w:t>
            </w:r>
            <w:r w:rsidR="00D475FA" w:rsidRPr="00DA3FCD">
              <w:rPr>
                <w:rFonts w:ascii="Arial" w:eastAsia="Arial" w:hAnsi="Arial" w:cs="Arial"/>
                <w:smallCaps/>
                <w:color w:val="000000" w:themeColor="text1"/>
                <w:sz w:val="22"/>
                <w:szCs w:val="22"/>
                <w:lang w:eastAsia="de-DE"/>
              </w:rPr>
              <w:t> </w:t>
            </w:r>
            <w:r w:rsidR="00D475FA" w:rsidRPr="00DA3FCD">
              <w:rPr>
                <w:rFonts w:ascii="Arial" w:eastAsia="Arial" w:hAnsi="Arial" w:cs="Arial"/>
                <w:smallCaps/>
                <w:color w:val="000000" w:themeColor="text1"/>
                <w:sz w:val="22"/>
                <w:szCs w:val="22"/>
                <w:lang w:eastAsia="de-DE"/>
              </w:rPr>
              <w:t> </w:t>
            </w:r>
            <w:r w:rsidRPr="00DA3FCD">
              <w:rPr>
                <w:rFonts w:ascii="Arial" w:eastAsia="Arial" w:hAnsi="Arial" w:cs="Arial"/>
                <w:smallCaps/>
                <w:color w:val="000000" w:themeColor="text1"/>
                <w:lang w:eastAsia="de-DE"/>
              </w:rPr>
              <w:fldChar w:fldCharType="end"/>
            </w:r>
            <w:bookmarkEnd w:id="2"/>
          </w:p>
          <w:p w14:paraId="630E05D4" w14:textId="3B3A4BFA" w:rsidR="00A0759B" w:rsidRPr="00DA3FCD" w:rsidRDefault="00A0759B" w:rsidP="00766E3B">
            <w:pPr>
              <w:tabs>
                <w:tab w:val="left" w:pos="1744"/>
              </w:tabs>
              <w:spacing w:after="20"/>
              <w:ind w:right="1"/>
              <w:rPr>
                <w:rFonts w:ascii="Arial" w:eastAsia="Arial" w:hAnsi="Arial" w:cs="Arial"/>
                <w:color w:val="000000" w:themeColor="text1"/>
                <w:sz w:val="22"/>
                <w:szCs w:val="22"/>
                <w:lang w:eastAsia="de-DE"/>
              </w:rPr>
            </w:pPr>
            <w:r w:rsidRPr="00DA3FCD">
              <w:rPr>
                <w:rFonts w:ascii="Arial" w:eastAsia="Arial" w:hAnsi="Arial" w:cs="Arial"/>
                <w:color w:val="000000" w:themeColor="text1"/>
                <w:sz w:val="22"/>
                <w:szCs w:val="22"/>
                <w:lang w:eastAsia="de-DE"/>
              </w:rPr>
              <w:t>Email:</w:t>
            </w:r>
            <w:r w:rsidRPr="00DA3FCD">
              <w:rPr>
                <w:rFonts w:ascii="Arial" w:eastAsia="Arial" w:hAnsi="Arial" w:cs="Arial"/>
                <w:color w:val="000000" w:themeColor="text1"/>
                <w:sz w:val="22"/>
                <w:szCs w:val="22"/>
                <w:lang w:eastAsia="de-DE"/>
              </w:rPr>
              <w:tab/>
            </w:r>
            <w:r w:rsidRPr="00DA3FCD">
              <w:rPr>
                <w:rFonts w:ascii="Arial" w:eastAsia="Arial" w:hAnsi="Arial" w:cs="Arial"/>
                <w:color w:val="000000" w:themeColor="text1"/>
                <w:lang w:eastAsia="de-DE"/>
              </w:rPr>
              <w:fldChar w:fldCharType="begin">
                <w:ffData>
                  <w:name w:val="Text4"/>
                  <w:enabled/>
                  <w:calcOnExit w:val="0"/>
                  <w:textInput/>
                </w:ffData>
              </w:fldChar>
            </w:r>
            <w:bookmarkStart w:id="3" w:name="Text4"/>
            <w:r w:rsidRPr="00DA3FCD">
              <w:rPr>
                <w:rFonts w:ascii="Arial" w:eastAsia="Arial" w:hAnsi="Arial" w:cs="Arial"/>
                <w:color w:val="000000" w:themeColor="text1"/>
                <w:sz w:val="22"/>
                <w:szCs w:val="22"/>
                <w:lang w:eastAsia="de-DE"/>
              </w:rPr>
              <w:instrText xml:space="preserve"> FORMTEXT </w:instrText>
            </w:r>
            <w:r w:rsidRPr="00DA3FCD">
              <w:rPr>
                <w:rFonts w:ascii="Arial" w:eastAsia="Arial" w:hAnsi="Arial" w:cs="Arial"/>
                <w:color w:val="000000" w:themeColor="text1"/>
                <w:lang w:eastAsia="de-DE"/>
              </w:rPr>
            </w:r>
            <w:r w:rsidRPr="00DA3FCD">
              <w:rPr>
                <w:rFonts w:ascii="Arial" w:eastAsia="Arial" w:hAnsi="Arial" w:cs="Arial"/>
                <w:color w:val="000000" w:themeColor="text1"/>
                <w:lang w:eastAsia="de-DE"/>
              </w:rPr>
              <w:fldChar w:fldCharType="separate"/>
            </w:r>
            <w:r w:rsidR="00F50AC9" w:rsidRPr="00DA3FCD">
              <w:rPr>
                <w:rFonts w:ascii="Arial" w:eastAsia="Arial" w:hAnsi="Arial" w:cs="Arial"/>
                <w:color w:val="000000" w:themeColor="text1"/>
                <w:sz w:val="22"/>
                <w:szCs w:val="22"/>
                <w:lang w:eastAsia="de-DE"/>
              </w:rPr>
              <w:t> </w:t>
            </w:r>
            <w:r w:rsidR="00F50AC9" w:rsidRPr="00DA3FCD">
              <w:rPr>
                <w:rFonts w:ascii="Arial" w:eastAsia="Arial" w:hAnsi="Arial" w:cs="Arial"/>
                <w:color w:val="000000" w:themeColor="text1"/>
                <w:sz w:val="22"/>
                <w:szCs w:val="22"/>
                <w:lang w:eastAsia="de-DE"/>
              </w:rPr>
              <w:t> </w:t>
            </w:r>
            <w:r w:rsidR="00F50AC9" w:rsidRPr="00DA3FCD">
              <w:rPr>
                <w:rFonts w:ascii="Arial" w:eastAsia="Arial" w:hAnsi="Arial" w:cs="Arial"/>
                <w:color w:val="000000" w:themeColor="text1"/>
                <w:sz w:val="22"/>
                <w:szCs w:val="22"/>
                <w:lang w:eastAsia="de-DE"/>
              </w:rPr>
              <w:t> </w:t>
            </w:r>
            <w:r w:rsidR="00F50AC9" w:rsidRPr="00DA3FCD">
              <w:rPr>
                <w:rFonts w:ascii="Arial" w:eastAsia="Arial" w:hAnsi="Arial" w:cs="Arial"/>
                <w:color w:val="000000" w:themeColor="text1"/>
                <w:sz w:val="22"/>
                <w:szCs w:val="22"/>
                <w:lang w:eastAsia="de-DE"/>
              </w:rPr>
              <w:t> </w:t>
            </w:r>
            <w:r w:rsidR="00F50AC9" w:rsidRPr="00DA3FCD">
              <w:rPr>
                <w:rFonts w:ascii="Arial" w:eastAsia="Arial" w:hAnsi="Arial" w:cs="Arial"/>
                <w:color w:val="000000" w:themeColor="text1"/>
                <w:sz w:val="22"/>
                <w:szCs w:val="22"/>
                <w:lang w:eastAsia="de-DE"/>
              </w:rPr>
              <w:t> </w:t>
            </w:r>
            <w:r w:rsidRPr="00DA3FCD">
              <w:rPr>
                <w:rFonts w:ascii="Arial" w:eastAsia="Arial" w:hAnsi="Arial" w:cs="Arial"/>
                <w:color w:val="000000" w:themeColor="text1"/>
                <w:lang w:eastAsia="de-DE"/>
              </w:rPr>
              <w:fldChar w:fldCharType="end"/>
            </w:r>
            <w:bookmarkEnd w:id="3"/>
          </w:p>
        </w:tc>
      </w:tr>
    </w:tbl>
    <w:p w14:paraId="6D03615A" w14:textId="557F4C34" w:rsidR="00A0759B" w:rsidRPr="00DA3FCD" w:rsidRDefault="00A0759B" w:rsidP="007C2D0D">
      <w:pPr>
        <w:keepNext/>
        <w:keepLines/>
        <w:snapToGrid w:val="0"/>
        <w:spacing w:before="360" w:after="120" w:line="240" w:lineRule="auto"/>
        <w:jc w:val="both"/>
        <w:rPr>
          <w:rFonts w:ascii="Arial" w:eastAsia="Arial" w:hAnsi="Arial" w:cs="Arial"/>
          <w:b/>
          <w:color w:val="000000" w:themeColor="text1"/>
          <w:lang w:eastAsia="de-DE"/>
        </w:rPr>
      </w:pPr>
      <w:r w:rsidRPr="00DA3FCD">
        <w:rPr>
          <w:rFonts w:ascii="Arial" w:eastAsia="Arial" w:hAnsi="Arial" w:cs="Arial"/>
          <w:b/>
          <w:color w:val="000000" w:themeColor="text1"/>
          <w:lang w:eastAsia="de-DE"/>
        </w:rPr>
        <w:t>§2</w:t>
      </w:r>
      <w:r w:rsidRPr="00DA3FCD">
        <w:rPr>
          <w:rFonts w:ascii="Arial" w:eastAsia="Arial" w:hAnsi="Arial" w:cs="Arial"/>
          <w:b/>
          <w:color w:val="000000" w:themeColor="text1"/>
          <w:lang w:eastAsia="de-DE"/>
        </w:rPr>
        <w:tab/>
        <w:t xml:space="preserve">Requested </w:t>
      </w:r>
      <w:r w:rsidRPr="00DA3FCD">
        <w:rPr>
          <w:rFonts w:ascii="Arial" w:eastAsia="Arial" w:hAnsi="Arial" w:cs="Arial"/>
          <w:bCs/>
          <w:color w:val="000000" w:themeColor="text1"/>
          <w:lang w:eastAsia="de-DE"/>
        </w:rPr>
        <w:t>Standards (please select)</w:t>
      </w:r>
    </w:p>
    <w:tbl>
      <w:tblPr>
        <w:tblStyle w:val="Tabellenraster1"/>
        <w:tblW w:w="10188" w:type="dxa"/>
        <w:tblLayout w:type="fixed"/>
        <w:tblLook w:val="04A0" w:firstRow="1" w:lastRow="0" w:firstColumn="1" w:lastColumn="0" w:noHBand="0" w:noVBand="1"/>
      </w:tblPr>
      <w:tblGrid>
        <w:gridCol w:w="721"/>
        <w:gridCol w:w="9467"/>
      </w:tblGrid>
      <w:tr w:rsidR="005E5BE5" w:rsidRPr="00DA3FCD" w14:paraId="2B93AEBD" w14:textId="77777777" w:rsidTr="009F2346">
        <w:tc>
          <w:tcPr>
            <w:tcW w:w="721" w:type="dxa"/>
            <w:vAlign w:val="center"/>
          </w:tcPr>
          <w:sdt>
            <w:sdtPr>
              <w:rPr>
                <w:rFonts w:ascii="Arial" w:eastAsia="Arial" w:hAnsi="Arial" w:cs="Arial"/>
                <w:b/>
                <w:color w:val="000000" w:themeColor="text1"/>
                <w:lang w:eastAsia="de-DE"/>
              </w:rPr>
              <w:id w:val="1008790870"/>
              <w14:checkbox>
                <w14:checked w14:val="0"/>
                <w14:checkedState w14:val="2612" w14:font="MS Gothic"/>
                <w14:uncheckedState w14:val="2610" w14:font="MS Gothic"/>
              </w14:checkbox>
            </w:sdtPr>
            <w:sdtContent>
              <w:p w14:paraId="4AF2A9D3" w14:textId="2D250322" w:rsidR="005E5BE5" w:rsidRPr="00DA3FCD" w:rsidRDefault="000333CA" w:rsidP="00147DDD">
                <w:pPr>
                  <w:spacing w:before="20" w:after="20"/>
                  <w:ind w:left="-733" w:firstLine="733"/>
                  <w:jc w:val="center"/>
                  <w:rPr>
                    <w:rFonts w:ascii="Arial" w:eastAsia="Arial" w:hAnsi="Arial" w:cs="Arial"/>
                    <w:b/>
                    <w:color w:val="000000" w:themeColor="text1"/>
                    <w:sz w:val="22"/>
                    <w:szCs w:val="22"/>
                    <w:lang w:eastAsia="de-DE"/>
                  </w:rPr>
                </w:pPr>
                <w:r w:rsidRPr="00DA3FCD">
                  <w:rPr>
                    <w:rFonts w:ascii="MS Gothic" w:eastAsia="MS Gothic" w:hAnsi="MS Gothic" w:cs="Arial"/>
                    <w:b/>
                    <w:color w:val="000000" w:themeColor="text1"/>
                    <w:sz w:val="22"/>
                    <w:szCs w:val="22"/>
                    <w:lang w:eastAsia="de-DE"/>
                  </w:rPr>
                  <w:t>☐</w:t>
                </w:r>
              </w:p>
            </w:sdtContent>
          </w:sdt>
        </w:tc>
        <w:tc>
          <w:tcPr>
            <w:tcW w:w="9467" w:type="dxa"/>
            <w:vAlign w:val="center"/>
          </w:tcPr>
          <w:p w14:paraId="5A69E56F" w14:textId="3C353425" w:rsidR="005E5BE5" w:rsidRPr="00DA3FCD" w:rsidRDefault="00AD17A2" w:rsidP="002D5ADB">
            <w:pPr>
              <w:spacing w:before="20" w:after="20"/>
              <w:rPr>
                <w:rFonts w:ascii="Arial" w:eastAsia="Arial" w:hAnsi="Arial" w:cs="Arial"/>
                <w:color w:val="000000" w:themeColor="text1"/>
                <w:sz w:val="22"/>
                <w:szCs w:val="22"/>
                <w:lang w:eastAsia="de-DE"/>
              </w:rPr>
            </w:pPr>
            <w:r w:rsidRPr="00AD17A2">
              <w:rPr>
                <w:rFonts w:ascii="Arial" w:eastAsia="Arial" w:hAnsi="Arial" w:cs="Arial"/>
                <w:color w:val="000000" w:themeColor="text1"/>
                <w:sz w:val="22"/>
                <w:szCs w:val="22"/>
                <w:lang w:eastAsia="de-DE"/>
              </w:rPr>
              <w:t>Regulation (EU) 2018/848 (EU Organic)</w:t>
            </w:r>
          </w:p>
        </w:tc>
      </w:tr>
      <w:tr w:rsidR="002D5ADB" w:rsidRPr="00DA3FCD" w14:paraId="7316ADBA" w14:textId="77777777" w:rsidTr="009F2346">
        <w:tc>
          <w:tcPr>
            <w:tcW w:w="721" w:type="dxa"/>
            <w:vAlign w:val="center"/>
          </w:tcPr>
          <w:sdt>
            <w:sdtPr>
              <w:rPr>
                <w:rFonts w:ascii="Arial" w:eastAsia="Arial" w:hAnsi="Arial" w:cs="Arial"/>
                <w:b/>
                <w:color w:val="000000" w:themeColor="text1"/>
                <w:lang w:eastAsia="de-DE"/>
              </w:rPr>
              <w:id w:val="935783691"/>
              <w14:checkbox>
                <w14:checked w14:val="0"/>
                <w14:checkedState w14:val="2612" w14:font="MS Gothic"/>
                <w14:uncheckedState w14:val="2610" w14:font="MS Gothic"/>
              </w14:checkbox>
            </w:sdtPr>
            <w:sdtContent>
              <w:p w14:paraId="44110875" w14:textId="1F47A870" w:rsidR="002D5ADB" w:rsidRPr="00DA3FCD" w:rsidRDefault="002D5ADB" w:rsidP="002D5ADB">
                <w:pPr>
                  <w:spacing w:before="20" w:after="20"/>
                  <w:jc w:val="center"/>
                  <w:rPr>
                    <w:rFonts w:ascii="Arial" w:eastAsia="Arial" w:hAnsi="Arial" w:cs="Arial"/>
                    <w:b/>
                    <w:color w:val="000000" w:themeColor="text1"/>
                    <w:sz w:val="22"/>
                    <w:szCs w:val="22"/>
                    <w:lang w:eastAsia="de-DE"/>
                  </w:rPr>
                </w:pPr>
                <w:r w:rsidRPr="00DA3FCD">
                  <w:rPr>
                    <w:rFonts w:ascii="Segoe UI Symbol" w:eastAsia="MS Gothic" w:hAnsi="Segoe UI Symbol" w:cs="Segoe UI Symbol"/>
                    <w:b/>
                    <w:color w:val="000000" w:themeColor="text1"/>
                    <w:sz w:val="22"/>
                    <w:szCs w:val="22"/>
                    <w:lang w:eastAsia="de-DE"/>
                  </w:rPr>
                  <w:t>☐</w:t>
                </w:r>
              </w:p>
            </w:sdtContent>
          </w:sdt>
        </w:tc>
        <w:tc>
          <w:tcPr>
            <w:tcW w:w="9467" w:type="dxa"/>
            <w:vAlign w:val="center"/>
          </w:tcPr>
          <w:p w14:paraId="5C7E447F" w14:textId="256FA1A4" w:rsidR="002D5ADB" w:rsidRPr="00DA3FCD" w:rsidRDefault="002D5ADB" w:rsidP="002D5ADB">
            <w:pPr>
              <w:spacing w:before="20" w:after="20"/>
              <w:rPr>
                <w:rFonts w:ascii="Arial" w:eastAsia="Arial" w:hAnsi="Arial" w:cs="Arial"/>
                <w:color w:val="000000" w:themeColor="text1"/>
                <w:sz w:val="22"/>
                <w:szCs w:val="22"/>
                <w:lang w:eastAsia="de-DE"/>
              </w:rPr>
            </w:pPr>
            <w:r w:rsidRPr="00DA3FCD">
              <w:rPr>
                <w:rFonts w:ascii="Arial" w:eastAsia="Arial" w:hAnsi="Arial" w:cs="Arial"/>
                <w:color w:val="000000" w:themeColor="text1"/>
                <w:sz w:val="22"/>
                <w:szCs w:val="22"/>
                <w:lang w:eastAsia="de-DE"/>
              </w:rPr>
              <w:t>Organic JAS</w:t>
            </w:r>
            <w:r w:rsidR="00B85B6C" w:rsidRPr="00DA3FCD">
              <w:rPr>
                <w:rFonts w:ascii="Arial" w:eastAsia="Arial" w:hAnsi="Arial" w:cs="Arial"/>
                <w:color w:val="000000" w:themeColor="text1"/>
                <w:sz w:val="22"/>
                <w:szCs w:val="22"/>
                <w:lang w:eastAsia="de-DE"/>
              </w:rPr>
              <w:t xml:space="preserve"> </w:t>
            </w:r>
            <w:r w:rsidR="000513B2">
              <w:rPr>
                <w:rFonts w:ascii="Arial" w:eastAsia="Arial" w:hAnsi="Arial" w:cs="Arial"/>
                <w:color w:val="000000" w:themeColor="text1"/>
                <w:sz w:val="22"/>
                <w:szCs w:val="22"/>
                <w:lang w:eastAsia="de-DE"/>
              </w:rPr>
              <w:t>(Japan)</w:t>
            </w:r>
          </w:p>
        </w:tc>
      </w:tr>
      <w:tr w:rsidR="002D5ADB" w:rsidRPr="00DA3FCD" w14:paraId="37B5F42C" w14:textId="77777777" w:rsidTr="005B653E">
        <w:trPr>
          <w:trHeight w:val="100"/>
        </w:trPr>
        <w:tc>
          <w:tcPr>
            <w:tcW w:w="721" w:type="dxa"/>
            <w:vAlign w:val="center"/>
          </w:tcPr>
          <w:sdt>
            <w:sdtPr>
              <w:rPr>
                <w:rFonts w:ascii="Arial" w:eastAsia="Arial" w:hAnsi="Arial" w:cs="Arial"/>
                <w:b/>
                <w:color w:val="000000" w:themeColor="text1"/>
                <w:lang w:eastAsia="de-DE"/>
              </w:rPr>
              <w:id w:val="1134986407"/>
              <w14:checkbox>
                <w14:checked w14:val="0"/>
                <w14:checkedState w14:val="2612" w14:font="MS Gothic"/>
                <w14:uncheckedState w14:val="2610" w14:font="MS Gothic"/>
              </w14:checkbox>
            </w:sdtPr>
            <w:sdtContent>
              <w:p w14:paraId="1A9840EF" w14:textId="5F02AB2F" w:rsidR="002D5ADB" w:rsidRPr="00DA3FCD" w:rsidRDefault="002D5ADB" w:rsidP="002D5ADB">
                <w:pPr>
                  <w:spacing w:before="20" w:after="20"/>
                  <w:jc w:val="center"/>
                  <w:rPr>
                    <w:rFonts w:ascii="Arial" w:eastAsia="Arial" w:hAnsi="Arial" w:cs="Arial"/>
                    <w:b/>
                    <w:color w:val="000000" w:themeColor="text1"/>
                    <w:sz w:val="22"/>
                    <w:szCs w:val="22"/>
                    <w:lang w:eastAsia="de-DE"/>
                  </w:rPr>
                </w:pPr>
                <w:r w:rsidRPr="00DA3FCD">
                  <w:rPr>
                    <w:rFonts w:ascii="Segoe UI Symbol" w:eastAsia="MS Gothic" w:hAnsi="Segoe UI Symbol" w:cs="Segoe UI Symbol"/>
                    <w:b/>
                    <w:color w:val="000000" w:themeColor="text1"/>
                    <w:sz w:val="22"/>
                    <w:szCs w:val="22"/>
                    <w:lang w:eastAsia="de-DE"/>
                  </w:rPr>
                  <w:t>☐</w:t>
                </w:r>
              </w:p>
            </w:sdtContent>
          </w:sdt>
        </w:tc>
        <w:tc>
          <w:tcPr>
            <w:tcW w:w="9467" w:type="dxa"/>
            <w:vAlign w:val="center"/>
          </w:tcPr>
          <w:p w14:paraId="5DFFC1AD" w14:textId="61840E1F" w:rsidR="002D5ADB" w:rsidRPr="00DA3FCD" w:rsidRDefault="002D5ADB" w:rsidP="002D5ADB">
            <w:pPr>
              <w:spacing w:before="20" w:after="20"/>
              <w:rPr>
                <w:rFonts w:ascii="Arial" w:eastAsia="Arial" w:hAnsi="Arial" w:cs="Arial"/>
                <w:color w:val="000000" w:themeColor="text1"/>
                <w:sz w:val="22"/>
                <w:szCs w:val="22"/>
                <w:lang w:eastAsia="de-DE"/>
              </w:rPr>
            </w:pPr>
            <w:r w:rsidRPr="00DA3FCD">
              <w:rPr>
                <w:rFonts w:ascii="Arial" w:eastAsia="Arial" w:hAnsi="Arial" w:cs="Arial"/>
                <w:color w:val="000000" w:themeColor="text1"/>
                <w:sz w:val="22"/>
                <w:szCs w:val="22"/>
                <w:lang w:eastAsia="de-DE"/>
              </w:rPr>
              <w:t>National Organic Program (NOP)</w:t>
            </w:r>
            <w:r w:rsidR="00A64FA6" w:rsidRPr="00DA3FCD">
              <w:rPr>
                <w:rFonts w:ascii="Arial" w:eastAsia="Arial" w:hAnsi="Arial" w:cs="Arial"/>
                <w:color w:val="000000" w:themeColor="text1"/>
                <w:sz w:val="22"/>
                <w:szCs w:val="22"/>
                <w:lang w:eastAsia="de-DE"/>
              </w:rPr>
              <w:t xml:space="preserve"> 7 CFR Part 205</w:t>
            </w:r>
            <w:r w:rsidR="000513B2">
              <w:rPr>
                <w:rFonts w:ascii="Arial" w:eastAsia="Arial" w:hAnsi="Arial" w:cs="Arial"/>
                <w:color w:val="000000" w:themeColor="text1"/>
                <w:sz w:val="22"/>
                <w:szCs w:val="22"/>
                <w:lang w:eastAsia="de-DE"/>
              </w:rPr>
              <w:t xml:space="preserve"> (USA)</w:t>
            </w:r>
          </w:p>
        </w:tc>
      </w:tr>
      <w:tr w:rsidR="00A52B15" w:rsidRPr="00DA3FCD" w14:paraId="2A2E76C7" w14:textId="77777777" w:rsidTr="009F2346">
        <w:tc>
          <w:tcPr>
            <w:tcW w:w="721" w:type="dxa"/>
            <w:vAlign w:val="center"/>
          </w:tcPr>
          <w:sdt>
            <w:sdtPr>
              <w:rPr>
                <w:rFonts w:ascii="Arial" w:eastAsia="Arial" w:hAnsi="Arial" w:cs="Arial"/>
                <w:b/>
                <w:color w:val="000000" w:themeColor="text1"/>
                <w:lang w:eastAsia="de-DE"/>
              </w:rPr>
              <w:id w:val="1917823907"/>
              <w14:checkbox>
                <w14:checked w14:val="0"/>
                <w14:checkedState w14:val="2612" w14:font="MS Gothic"/>
                <w14:uncheckedState w14:val="2610" w14:font="MS Gothic"/>
              </w14:checkbox>
            </w:sdtPr>
            <w:sdtContent>
              <w:p w14:paraId="64A46CC1" w14:textId="6E5A1CF7" w:rsidR="00A52B15" w:rsidRPr="00DA3FCD" w:rsidRDefault="00A52B15" w:rsidP="00A52B15">
                <w:pPr>
                  <w:spacing w:before="20" w:after="20"/>
                  <w:jc w:val="center"/>
                  <w:rPr>
                    <w:rFonts w:ascii="Arial" w:eastAsia="Arial" w:hAnsi="Arial" w:cs="Arial"/>
                    <w:b/>
                    <w:color w:val="000000" w:themeColor="text1"/>
                    <w:sz w:val="22"/>
                    <w:szCs w:val="22"/>
                    <w:lang w:eastAsia="de-DE"/>
                  </w:rPr>
                </w:pPr>
                <w:r w:rsidRPr="00DA3FCD">
                  <w:rPr>
                    <w:rFonts w:ascii="Segoe UI Symbol" w:eastAsia="MS Gothic" w:hAnsi="Segoe UI Symbol" w:cs="Segoe UI Symbol"/>
                    <w:b/>
                    <w:color w:val="000000" w:themeColor="text1"/>
                    <w:sz w:val="22"/>
                    <w:szCs w:val="22"/>
                    <w:lang w:eastAsia="de-DE"/>
                  </w:rPr>
                  <w:t>☐</w:t>
                </w:r>
              </w:p>
            </w:sdtContent>
          </w:sdt>
        </w:tc>
        <w:tc>
          <w:tcPr>
            <w:tcW w:w="9467" w:type="dxa"/>
            <w:vAlign w:val="center"/>
          </w:tcPr>
          <w:p w14:paraId="10E09342" w14:textId="77777777" w:rsidR="00A52B15" w:rsidRPr="00DA3FCD" w:rsidRDefault="00A52B15" w:rsidP="002D5ADB">
            <w:pPr>
              <w:spacing w:before="20" w:after="20"/>
              <w:rPr>
                <w:rFonts w:ascii="Arial" w:eastAsia="Arial" w:hAnsi="Arial" w:cs="Arial"/>
                <w:color w:val="000000" w:themeColor="text1"/>
                <w:sz w:val="22"/>
                <w:szCs w:val="22"/>
                <w:lang w:eastAsia="de-DE"/>
              </w:rPr>
            </w:pPr>
            <w:r w:rsidRPr="00DA3FCD">
              <w:rPr>
                <w:rFonts w:ascii="Arial" w:eastAsia="Arial" w:hAnsi="Arial" w:cs="Arial"/>
                <w:color w:val="000000" w:themeColor="text1"/>
                <w:sz w:val="22"/>
                <w:szCs w:val="22"/>
                <w:lang w:eastAsia="de-DE"/>
              </w:rPr>
              <w:t>GLOBALG.A.P.</w:t>
            </w:r>
          </w:p>
          <w:p w14:paraId="12ED06E7" w14:textId="326EE20B" w:rsidR="005B653E" w:rsidRPr="00DA3FCD" w:rsidRDefault="005B653E" w:rsidP="002D5ADB">
            <w:pPr>
              <w:spacing w:before="20" w:after="20"/>
              <w:rPr>
                <w:rFonts w:ascii="Arial" w:eastAsia="Arial" w:hAnsi="Arial" w:cs="Arial"/>
                <w:color w:val="000000" w:themeColor="text1"/>
                <w:sz w:val="22"/>
                <w:szCs w:val="22"/>
                <w:lang w:eastAsia="de-DE"/>
              </w:rPr>
            </w:pPr>
            <w:r w:rsidRPr="00DA3FCD">
              <w:rPr>
                <w:rFonts w:ascii="Arial" w:eastAsia="Arial" w:hAnsi="Arial" w:cs="Arial"/>
                <w:color w:val="000000" w:themeColor="text1"/>
                <w:sz w:val="22"/>
                <w:szCs w:val="22"/>
                <w:lang w:eastAsia="de-DE"/>
              </w:rPr>
              <w:t xml:space="preserve">The service is provided in English </w:t>
            </w:r>
            <w:r w:rsidR="00DA3FCD">
              <w:rPr>
                <w:rFonts w:ascii="Arial" w:eastAsia="Arial" w:hAnsi="Arial" w:cs="Arial"/>
                <w:color w:val="000000" w:themeColor="text1"/>
                <w:sz w:val="22"/>
                <w:szCs w:val="22"/>
                <w:lang w:eastAsia="de-DE"/>
              </w:rPr>
              <w:t>l</w:t>
            </w:r>
            <w:r w:rsidRPr="00DA3FCD">
              <w:rPr>
                <w:rFonts w:ascii="Arial" w:eastAsia="Arial" w:hAnsi="Arial" w:cs="Arial"/>
                <w:color w:val="000000" w:themeColor="text1"/>
                <w:sz w:val="22"/>
                <w:szCs w:val="22"/>
                <w:lang w:eastAsia="de-DE"/>
              </w:rPr>
              <w:t>anguage</w:t>
            </w:r>
            <w:r w:rsidR="00DA3FCD">
              <w:rPr>
                <w:rFonts w:ascii="Arial" w:eastAsia="Arial" w:hAnsi="Arial" w:cs="Arial"/>
                <w:color w:val="000000" w:themeColor="text1"/>
                <w:sz w:val="22"/>
                <w:szCs w:val="22"/>
                <w:lang w:eastAsia="de-DE"/>
              </w:rPr>
              <w:t xml:space="preserve"> only</w:t>
            </w:r>
            <w:r w:rsidRPr="00DA3FCD">
              <w:rPr>
                <w:rFonts w:ascii="Arial" w:eastAsia="Arial" w:hAnsi="Arial" w:cs="Arial"/>
                <w:color w:val="000000" w:themeColor="text1"/>
                <w:sz w:val="22"/>
                <w:szCs w:val="22"/>
                <w:lang w:eastAsia="de-DE"/>
              </w:rPr>
              <w:t xml:space="preserve"> in 2026.</w:t>
            </w:r>
          </w:p>
        </w:tc>
      </w:tr>
      <w:tr w:rsidR="0087157F" w:rsidRPr="00DA3FCD" w14:paraId="5E4A079B" w14:textId="77777777" w:rsidTr="009F2346">
        <w:tc>
          <w:tcPr>
            <w:tcW w:w="721" w:type="dxa"/>
            <w:vAlign w:val="center"/>
          </w:tcPr>
          <w:sdt>
            <w:sdtPr>
              <w:rPr>
                <w:rFonts w:ascii="Arial" w:eastAsia="Arial" w:hAnsi="Arial" w:cs="Arial"/>
                <w:b/>
                <w:color w:val="000000" w:themeColor="text1"/>
                <w:lang w:eastAsia="de-DE"/>
              </w:rPr>
              <w:id w:val="-1077280233"/>
              <w14:checkbox>
                <w14:checked w14:val="0"/>
                <w14:checkedState w14:val="2612" w14:font="MS Gothic"/>
                <w14:uncheckedState w14:val="2610" w14:font="MS Gothic"/>
              </w14:checkbox>
            </w:sdtPr>
            <w:sdtContent>
              <w:p w14:paraId="2EEFBADB" w14:textId="2977531C" w:rsidR="0087157F" w:rsidRPr="00DA3FCD" w:rsidRDefault="0087157F" w:rsidP="0087157F">
                <w:pPr>
                  <w:spacing w:before="20" w:after="20"/>
                  <w:jc w:val="center"/>
                  <w:rPr>
                    <w:rFonts w:ascii="Arial" w:eastAsia="Arial" w:hAnsi="Arial" w:cs="Arial"/>
                    <w:b/>
                    <w:color w:val="000000" w:themeColor="text1"/>
                    <w:sz w:val="22"/>
                    <w:szCs w:val="22"/>
                    <w:lang w:eastAsia="de-DE"/>
                  </w:rPr>
                </w:pPr>
                <w:r w:rsidRPr="00DA3FCD">
                  <w:rPr>
                    <w:rFonts w:ascii="Segoe UI Symbol" w:eastAsia="MS Gothic" w:hAnsi="Segoe UI Symbol" w:cs="Segoe UI Symbol"/>
                    <w:b/>
                    <w:color w:val="000000" w:themeColor="text1"/>
                    <w:sz w:val="22"/>
                    <w:szCs w:val="22"/>
                    <w:lang w:eastAsia="de-DE"/>
                  </w:rPr>
                  <w:t>☐</w:t>
                </w:r>
              </w:p>
            </w:sdtContent>
          </w:sdt>
        </w:tc>
        <w:tc>
          <w:tcPr>
            <w:tcW w:w="9467" w:type="dxa"/>
            <w:vAlign w:val="center"/>
          </w:tcPr>
          <w:p w14:paraId="74BE7C12" w14:textId="77777777" w:rsidR="009A14C6" w:rsidRPr="00DA3FCD" w:rsidRDefault="0087157F" w:rsidP="002D5ADB">
            <w:pPr>
              <w:spacing w:before="20" w:after="20"/>
              <w:rPr>
                <w:rFonts w:ascii="Arial" w:eastAsia="Arial" w:hAnsi="Arial" w:cs="Arial"/>
                <w:color w:val="000000" w:themeColor="text1"/>
                <w:lang w:eastAsia="de-DE"/>
              </w:rPr>
            </w:pPr>
            <w:r w:rsidRPr="00DA3FCD">
              <w:rPr>
                <w:rFonts w:ascii="Arial" w:eastAsia="Arial" w:hAnsi="Arial" w:cs="Arial"/>
                <w:color w:val="000000" w:themeColor="text1"/>
                <w:sz w:val="22"/>
                <w:szCs w:val="22"/>
                <w:lang w:eastAsia="de-DE"/>
              </w:rPr>
              <w:t xml:space="preserve">Others (please specify): </w:t>
            </w:r>
            <w:r w:rsidRPr="00DA3FCD">
              <w:rPr>
                <w:rFonts w:ascii="Arial" w:eastAsia="Arial" w:hAnsi="Arial" w:cs="Arial"/>
                <w:color w:val="000000" w:themeColor="text1"/>
                <w:lang w:eastAsia="de-DE"/>
              </w:rPr>
              <w:fldChar w:fldCharType="begin">
                <w:ffData>
                  <w:name w:val="Text4"/>
                  <w:enabled/>
                  <w:calcOnExit w:val="0"/>
                  <w:textInput/>
                </w:ffData>
              </w:fldChar>
            </w:r>
            <w:r w:rsidRPr="00DA3FCD">
              <w:rPr>
                <w:rFonts w:ascii="Arial" w:eastAsia="Arial" w:hAnsi="Arial" w:cs="Arial"/>
                <w:color w:val="000000" w:themeColor="text1"/>
                <w:sz w:val="22"/>
                <w:szCs w:val="22"/>
                <w:lang w:eastAsia="de-DE"/>
              </w:rPr>
              <w:instrText xml:space="preserve"> FORMTEXT </w:instrText>
            </w:r>
            <w:r w:rsidRPr="00DA3FCD">
              <w:rPr>
                <w:rFonts w:ascii="Arial" w:eastAsia="Arial" w:hAnsi="Arial" w:cs="Arial"/>
                <w:color w:val="000000" w:themeColor="text1"/>
                <w:lang w:eastAsia="de-DE"/>
              </w:rPr>
            </w:r>
            <w:r w:rsidRPr="00DA3FCD">
              <w:rPr>
                <w:rFonts w:ascii="Arial" w:eastAsia="Arial" w:hAnsi="Arial" w:cs="Arial"/>
                <w:color w:val="000000" w:themeColor="text1"/>
                <w:lang w:eastAsia="de-DE"/>
              </w:rPr>
              <w:fldChar w:fldCharType="separate"/>
            </w:r>
            <w:r w:rsidRPr="00DA3FCD">
              <w:rPr>
                <w:rFonts w:ascii="Arial" w:eastAsia="Arial" w:hAnsi="Arial" w:cs="Arial"/>
                <w:color w:val="000000" w:themeColor="text1"/>
                <w:sz w:val="22"/>
                <w:szCs w:val="22"/>
                <w:lang w:eastAsia="de-DE"/>
              </w:rPr>
              <w:t> </w:t>
            </w:r>
            <w:r w:rsidRPr="00DA3FCD">
              <w:rPr>
                <w:rFonts w:ascii="Arial" w:eastAsia="Arial" w:hAnsi="Arial" w:cs="Arial"/>
                <w:color w:val="000000" w:themeColor="text1"/>
                <w:sz w:val="22"/>
                <w:szCs w:val="22"/>
                <w:lang w:eastAsia="de-DE"/>
              </w:rPr>
              <w:t> </w:t>
            </w:r>
            <w:r w:rsidRPr="00DA3FCD">
              <w:rPr>
                <w:rFonts w:ascii="Arial" w:eastAsia="Arial" w:hAnsi="Arial" w:cs="Arial"/>
                <w:color w:val="000000" w:themeColor="text1"/>
                <w:sz w:val="22"/>
                <w:szCs w:val="22"/>
                <w:lang w:eastAsia="de-DE"/>
              </w:rPr>
              <w:t> </w:t>
            </w:r>
            <w:r w:rsidRPr="00DA3FCD">
              <w:rPr>
                <w:rFonts w:ascii="Arial" w:eastAsia="Arial" w:hAnsi="Arial" w:cs="Arial"/>
                <w:color w:val="000000" w:themeColor="text1"/>
                <w:sz w:val="22"/>
                <w:szCs w:val="22"/>
                <w:lang w:eastAsia="de-DE"/>
              </w:rPr>
              <w:t> </w:t>
            </w:r>
            <w:r w:rsidRPr="00DA3FCD">
              <w:rPr>
                <w:rFonts w:ascii="Arial" w:eastAsia="Arial" w:hAnsi="Arial" w:cs="Arial"/>
                <w:color w:val="000000" w:themeColor="text1"/>
                <w:sz w:val="22"/>
                <w:szCs w:val="22"/>
                <w:lang w:eastAsia="de-DE"/>
              </w:rPr>
              <w:t> </w:t>
            </w:r>
            <w:r w:rsidRPr="00DA3FCD">
              <w:rPr>
                <w:rFonts w:ascii="Arial" w:eastAsia="Arial" w:hAnsi="Arial" w:cs="Arial"/>
                <w:color w:val="000000" w:themeColor="text1"/>
                <w:lang w:eastAsia="de-DE"/>
              </w:rPr>
              <w:fldChar w:fldCharType="end"/>
            </w:r>
          </w:p>
          <w:p w14:paraId="3DE03B26" w14:textId="5D9946A2" w:rsidR="0077666F" w:rsidRPr="00DA3FCD" w:rsidRDefault="007C2D0D" w:rsidP="002D5ADB">
            <w:pPr>
              <w:spacing w:before="20" w:after="20"/>
              <w:rPr>
                <w:rFonts w:ascii="Arial" w:eastAsia="Arial" w:hAnsi="Arial" w:cs="Arial"/>
                <w:i/>
                <w:iCs/>
                <w:color w:val="000000" w:themeColor="text1"/>
                <w:lang w:eastAsia="de-DE"/>
              </w:rPr>
            </w:pPr>
            <w:r w:rsidRPr="00DA3FCD">
              <w:rPr>
                <w:rFonts w:ascii="Arial" w:eastAsia="Arial" w:hAnsi="Arial" w:cs="Arial"/>
                <w:i/>
                <w:iCs/>
                <w:color w:val="000000" w:themeColor="text1"/>
                <w:sz w:val="18"/>
                <w:szCs w:val="18"/>
                <w:lang w:eastAsia="de-DE"/>
              </w:rPr>
              <w:t>e.g. US-Canada Organic Equivalence Arrangement (USCOEA)</w:t>
            </w:r>
            <w:r w:rsidR="00E505D7">
              <w:rPr>
                <w:rFonts w:ascii="Arial" w:eastAsia="Arial" w:hAnsi="Arial" w:cs="Arial"/>
                <w:i/>
                <w:iCs/>
                <w:color w:val="000000" w:themeColor="text1"/>
                <w:sz w:val="18"/>
                <w:szCs w:val="18"/>
                <w:lang w:eastAsia="de-DE"/>
              </w:rPr>
              <w:t xml:space="preserve"> / </w:t>
            </w:r>
            <w:r w:rsidR="00E505D7" w:rsidRPr="00E505D7">
              <w:rPr>
                <w:rFonts w:ascii="Arial" w:eastAsia="Arial" w:hAnsi="Arial" w:cs="Arial"/>
                <w:i/>
                <w:iCs/>
                <w:color w:val="000000" w:themeColor="text1"/>
                <w:sz w:val="18"/>
                <w:szCs w:val="18"/>
                <w:lang w:eastAsia="de-DE"/>
              </w:rPr>
              <w:t>Great Britain Organic Regulation (GB)</w:t>
            </w:r>
          </w:p>
        </w:tc>
      </w:tr>
    </w:tbl>
    <w:p w14:paraId="25179FE3" w14:textId="367ECCE1" w:rsidR="00A0759B" w:rsidRPr="00DA3FCD" w:rsidRDefault="00A0759B" w:rsidP="007C2D0D">
      <w:pPr>
        <w:keepNext/>
        <w:keepLines/>
        <w:snapToGrid w:val="0"/>
        <w:spacing w:before="360" w:after="120" w:line="240" w:lineRule="auto"/>
        <w:jc w:val="both"/>
        <w:rPr>
          <w:rFonts w:ascii="Arial" w:eastAsia="Arial" w:hAnsi="Arial" w:cs="Arial"/>
          <w:b/>
          <w:color w:val="000000" w:themeColor="text1"/>
          <w:lang w:eastAsia="de-DE"/>
        </w:rPr>
      </w:pPr>
      <w:r w:rsidRPr="00DA3FCD">
        <w:rPr>
          <w:rFonts w:ascii="Arial" w:eastAsia="Arial" w:hAnsi="Arial" w:cs="Arial"/>
          <w:b/>
          <w:color w:val="000000" w:themeColor="text1"/>
          <w:lang w:eastAsia="de-DE"/>
        </w:rPr>
        <w:t>§3</w:t>
      </w:r>
      <w:r w:rsidRPr="00DA3FCD">
        <w:rPr>
          <w:rFonts w:ascii="Arial" w:eastAsia="Arial" w:hAnsi="Arial" w:cs="Arial"/>
          <w:b/>
          <w:color w:val="000000" w:themeColor="text1"/>
          <w:lang w:eastAsia="de-DE"/>
        </w:rPr>
        <w:tab/>
        <w:t>Subject of the Contract</w:t>
      </w:r>
    </w:p>
    <w:p w14:paraId="165D84FC" w14:textId="77777777" w:rsidR="00A0759B" w:rsidRPr="00DA3FCD" w:rsidRDefault="00A0759B" w:rsidP="007C2D0D">
      <w:pPr>
        <w:spacing w:after="120"/>
        <w:ind w:left="709"/>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By signing this contract, the operator requests SRS Certification GmbH, further as “SRS:</w:t>
      </w:r>
    </w:p>
    <w:p w14:paraId="1CC36FE5" w14:textId="6536E7F8" w:rsidR="00A0759B" w:rsidRPr="00DA3FCD" w:rsidRDefault="00A0759B" w:rsidP="007C2D0D">
      <w:pPr>
        <w:pStyle w:val="ListParagraph"/>
        <w:numPr>
          <w:ilvl w:val="0"/>
          <w:numId w:val="2"/>
        </w:numPr>
        <w:snapToGrid w:val="0"/>
        <w:spacing w:after="120"/>
        <w:ind w:left="993" w:hanging="284"/>
        <w:contextualSpacing w:val="0"/>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to control and verify the compliance of the operator’s management with the particular standard(s);</w:t>
      </w:r>
    </w:p>
    <w:p w14:paraId="10A86E73" w14:textId="558F9AB1" w:rsidR="00A0759B" w:rsidRPr="00DA3FCD" w:rsidRDefault="00A0759B" w:rsidP="007C2D0D">
      <w:pPr>
        <w:pStyle w:val="ListParagraph"/>
        <w:numPr>
          <w:ilvl w:val="0"/>
          <w:numId w:val="2"/>
        </w:numPr>
        <w:snapToGrid w:val="0"/>
        <w:spacing w:after="120"/>
        <w:ind w:left="993" w:hanging="284"/>
        <w:contextualSpacing w:val="0"/>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if compliant, to provide respective certificates &amp; marks attesting the certified status of the product</w:t>
      </w:r>
      <w:r w:rsidR="00DF6AD7" w:rsidRPr="00DA3FCD">
        <w:rPr>
          <w:rFonts w:ascii="Arial" w:eastAsia="Arial" w:hAnsi="Arial" w:cs="Arial"/>
          <w:color w:val="000000" w:themeColor="text1"/>
          <w:lang w:eastAsia="de-DE"/>
        </w:rPr>
        <w:t>.</w:t>
      </w:r>
    </w:p>
    <w:p w14:paraId="28A1E57B" w14:textId="3986B778" w:rsidR="00A0759B" w:rsidRPr="00DA3FCD" w:rsidRDefault="00A0759B" w:rsidP="007C2D0D">
      <w:pPr>
        <w:keepNext/>
        <w:keepLines/>
        <w:snapToGrid w:val="0"/>
        <w:spacing w:before="360" w:after="120" w:line="240" w:lineRule="auto"/>
        <w:jc w:val="both"/>
        <w:rPr>
          <w:rFonts w:ascii="Arial" w:eastAsia="Arial" w:hAnsi="Arial" w:cs="Arial"/>
          <w:b/>
          <w:color w:val="000000" w:themeColor="text1"/>
          <w:lang w:eastAsia="de-DE"/>
        </w:rPr>
      </w:pPr>
      <w:r w:rsidRPr="00DA3FCD">
        <w:rPr>
          <w:rFonts w:ascii="Arial" w:eastAsia="Arial" w:hAnsi="Arial" w:cs="Arial"/>
          <w:b/>
          <w:color w:val="000000" w:themeColor="text1"/>
          <w:lang w:eastAsia="de-DE"/>
        </w:rPr>
        <w:t>§4</w:t>
      </w:r>
      <w:r w:rsidRPr="00DA3FCD">
        <w:rPr>
          <w:rFonts w:ascii="Arial" w:eastAsia="Arial" w:hAnsi="Arial" w:cs="Arial"/>
          <w:b/>
          <w:color w:val="000000" w:themeColor="text1"/>
          <w:lang w:eastAsia="de-DE"/>
        </w:rPr>
        <w:tab/>
        <w:t>Obligations and Rights of the Control Body SRS</w:t>
      </w:r>
    </w:p>
    <w:p w14:paraId="65ED5FE5" w14:textId="4D408450" w:rsidR="00A0759B" w:rsidRPr="00DA3FCD" w:rsidRDefault="00A0759B" w:rsidP="007C2D0D">
      <w:pPr>
        <w:pStyle w:val="ListParagraph"/>
        <w:numPr>
          <w:ilvl w:val="0"/>
          <w:numId w:val="2"/>
        </w:numPr>
        <w:snapToGrid w:val="0"/>
        <w:spacing w:after="120"/>
        <w:ind w:left="993" w:hanging="284"/>
        <w:contextualSpacing w:val="0"/>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SRS verifies the compliance of the operator’s management, processes and products to the required standards on an annual basis. This comprises at least one on-site visit of the operation by an SRS inspector per year, evaluation of his/her assessment and taking the certification decision;</w:t>
      </w:r>
    </w:p>
    <w:p w14:paraId="5E84C794" w14:textId="6B480CBB" w:rsidR="00A0759B" w:rsidRPr="00DA3FCD" w:rsidRDefault="00A0759B" w:rsidP="007C2D0D">
      <w:pPr>
        <w:pStyle w:val="ListParagraph"/>
        <w:numPr>
          <w:ilvl w:val="0"/>
          <w:numId w:val="2"/>
        </w:numPr>
        <w:snapToGrid w:val="0"/>
        <w:spacing w:after="120"/>
        <w:ind w:left="993" w:hanging="284"/>
        <w:contextualSpacing w:val="0"/>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SRS conducts the on-site inspections, which can be announced or unannounced, regular and/or additional. Prior to an announced inspection, the operator will be notified of an inspection plan. SRS certification staff evaluates the inspection report and takes the certification decision in a timely manner, in order to assure continuous certification of the operator;</w:t>
      </w:r>
    </w:p>
    <w:p w14:paraId="26E96E7B" w14:textId="6CAFF3E6" w:rsidR="00A0759B" w:rsidRPr="00DA3FCD" w:rsidRDefault="00A0759B" w:rsidP="007C2D0D">
      <w:pPr>
        <w:pStyle w:val="ListParagraph"/>
        <w:numPr>
          <w:ilvl w:val="0"/>
          <w:numId w:val="2"/>
        </w:numPr>
        <w:snapToGrid w:val="0"/>
        <w:spacing w:after="120"/>
        <w:ind w:left="993" w:hanging="284"/>
        <w:contextualSpacing w:val="0"/>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SRS commits itself to providing the services by well-trained and qualified persons who strictly respect the impartiality rules and non-discriminatory attitude as determined by the SRS standard operational procedures;</w:t>
      </w:r>
    </w:p>
    <w:p w14:paraId="644025DF" w14:textId="0D93ED33" w:rsidR="00A0759B" w:rsidRPr="00DA3FCD" w:rsidRDefault="00A0759B" w:rsidP="007C2D0D">
      <w:pPr>
        <w:pStyle w:val="ListParagraph"/>
        <w:numPr>
          <w:ilvl w:val="0"/>
          <w:numId w:val="2"/>
        </w:numPr>
        <w:snapToGrid w:val="0"/>
        <w:spacing w:after="120"/>
        <w:ind w:left="993" w:hanging="284"/>
        <w:contextualSpacing w:val="0"/>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SRS reacts in a timely manner and adequately to any complaint against the operator, SRS staff or the certification decision received</w:t>
      </w:r>
      <w:r w:rsidR="008E10B8" w:rsidRPr="00DA3FCD">
        <w:rPr>
          <w:rFonts w:ascii="Arial" w:eastAsia="Arial" w:hAnsi="Arial" w:cs="Arial"/>
          <w:color w:val="000000" w:themeColor="text1"/>
          <w:lang w:eastAsia="de-DE"/>
        </w:rPr>
        <w:t>;</w:t>
      </w:r>
    </w:p>
    <w:p w14:paraId="0BF9B6E7" w14:textId="29319E71" w:rsidR="00A0759B" w:rsidRPr="00DA3FCD" w:rsidRDefault="00A0759B" w:rsidP="007C2D0D">
      <w:pPr>
        <w:pStyle w:val="ListParagraph"/>
        <w:numPr>
          <w:ilvl w:val="0"/>
          <w:numId w:val="2"/>
        </w:numPr>
        <w:snapToGrid w:val="0"/>
        <w:spacing w:after="120"/>
        <w:ind w:left="993" w:hanging="284"/>
        <w:contextualSpacing w:val="0"/>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SRS provides the current valid versions (or links to it) of all the standards it is accredited for on the SRS website and informs the operators about major changes in a circular</w:t>
      </w:r>
      <w:r w:rsidR="003A284D" w:rsidRPr="00DA3FCD">
        <w:rPr>
          <w:rFonts w:ascii="Arial" w:eastAsia="Arial" w:hAnsi="Arial" w:cs="Arial"/>
          <w:color w:val="000000" w:themeColor="text1"/>
          <w:lang w:eastAsia="de-DE"/>
        </w:rPr>
        <w:t>;</w:t>
      </w:r>
    </w:p>
    <w:p w14:paraId="4784C5F2" w14:textId="397D12D5" w:rsidR="00CB694B" w:rsidRPr="00DA3FCD" w:rsidRDefault="00CB694B" w:rsidP="007C2D0D">
      <w:pPr>
        <w:pStyle w:val="ListParagraph"/>
        <w:numPr>
          <w:ilvl w:val="0"/>
          <w:numId w:val="2"/>
        </w:numPr>
        <w:snapToGrid w:val="0"/>
        <w:spacing w:after="120"/>
        <w:ind w:left="993" w:hanging="284"/>
        <w:contextualSpacing w:val="0"/>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 xml:space="preserve">SRS informs the </w:t>
      </w:r>
      <w:r w:rsidR="003A284D" w:rsidRPr="00DA3FCD">
        <w:rPr>
          <w:rFonts w:ascii="Arial" w:eastAsia="Arial" w:hAnsi="Arial" w:cs="Arial"/>
          <w:color w:val="000000" w:themeColor="text1"/>
          <w:lang w:eastAsia="de-DE"/>
        </w:rPr>
        <w:t>operator</w:t>
      </w:r>
      <w:r w:rsidRPr="00DA3FCD">
        <w:rPr>
          <w:rFonts w:ascii="Arial" w:eastAsia="Arial" w:hAnsi="Arial" w:cs="Arial"/>
          <w:color w:val="000000" w:themeColor="text1"/>
          <w:lang w:eastAsia="de-DE"/>
        </w:rPr>
        <w:t xml:space="preserve"> </w:t>
      </w:r>
      <w:r w:rsidR="003A284D" w:rsidRPr="00DA3FCD">
        <w:rPr>
          <w:rFonts w:ascii="Arial" w:eastAsia="Arial" w:hAnsi="Arial" w:cs="Arial"/>
          <w:color w:val="000000" w:themeColor="text1"/>
          <w:lang w:eastAsia="de-DE"/>
        </w:rPr>
        <w:t xml:space="preserve">about subcontracted </w:t>
      </w:r>
      <w:r w:rsidR="006F290D" w:rsidRPr="00DA3FCD">
        <w:rPr>
          <w:rFonts w:ascii="Arial" w:eastAsia="Arial" w:hAnsi="Arial" w:cs="Arial"/>
          <w:color w:val="000000" w:themeColor="text1"/>
          <w:lang w:eastAsia="de-DE"/>
        </w:rPr>
        <w:t xml:space="preserve">activities such as sample testing by </w:t>
      </w:r>
      <w:r w:rsidR="003A284D" w:rsidRPr="00DA3FCD">
        <w:rPr>
          <w:rFonts w:ascii="Arial" w:eastAsia="Arial" w:hAnsi="Arial" w:cs="Arial"/>
          <w:color w:val="000000" w:themeColor="text1"/>
          <w:lang w:eastAsia="de-DE"/>
        </w:rPr>
        <w:t>laboratories.</w:t>
      </w:r>
    </w:p>
    <w:p w14:paraId="05EA7C0F" w14:textId="1F79ADBE" w:rsidR="00A0759B" w:rsidRPr="00DA3FCD" w:rsidRDefault="00A0759B" w:rsidP="007C2D0D">
      <w:pPr>
        <w:keepNext/>
        <w:keepLines/>
        <w:snapToGrid w:val="0"/>
        <w:spacing w:before="360" w:after="120" w:line="240" w:lineRule="auto"/>
        <w:jc w:val="both"/>
        <w:rPr>
          <w:rFonts w:ascii="Arial" w:eastAsia="Arial" w:hAnsi="Arial" w:cs="Arial"/>
          <w:b/>
          <w:color w:val="000000" w:themeColor="text1"/>
          <w:lang w:eastAsia="de-DE"/>
        </w:rPr>
      </w:pPr>
      <w:bookmarkStart w:id="4" w:name="_Hlk218683776"/>
      <w:r w:rsidRPr="00DA3FCD">
        <w:rPr>
          <w:rFonts w:ascii="Arial" w:eastAsia="Arial" w:hAnsi="Arial" w:cs="Arial"/>
          <w:b/>
          <w:color w:val="000000" w:themeColor="text1"/>
          <w:lang w:eastAsia="de-DE"/>
        </w:rPr>
        <w:lastRenderedPageBreak/>
        <w:t>§5</w:t>
      </w:r>
      <w:r w:rsidRPr="00DA3FCD">
        <w:rPr>
          <w:rFonts w:ascii="Arial" w:eastAsia="Arial" w:hAnsi="Arial" w:cs="Arial"/>
          <w:b/>
          <w:color w:val="000000" w:themeColor="text1"/>
          <w:lang w:eastAsia="de-DE"/>
        </w:rPr>
        <w:tab/>
        <w:t>Obligations and Rights of the Operator</w:t>
      </w:r>
    </w:p>
    <w:bookmarkEnd w:id="4"/>
    <w:p w14:paraId="0FA61183" w14:textId="2B624E4A" w:rsidR="00A0759B" w:rsidRPr="00DA3FCD" w:rsidRDefault="00A0759B" w:rsidP="007C2D0D">
      <w:pPr>
        <w:spacing w:after="120"/>
        <w:ind w:left="709"/>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The operator:</w:t>
      </w:r>
    </w:p>
    <w:p w14:paraId="70FA7BB2" w14:textId="0C89587A" w:rsidR="00A0759B" w:rsidRPr="00DA3FCD" w:rsidRDefault="00A0759B" w:rsidP="007C2D0D">
      <w:pPr>
        <w:pStyle w:val="ListParagraph"/>
        <w:numPr>
          <w:ilvl w:val="0"/>
          <w:numId w:val="2"/>
        </w:numPr>
        <w:snapToGrid w:val="0"/>
        <w:spacing w:after="120"/>
        <w:ind w:left="993" w:hanging="284"/>
        <w:contextualSpacing w:val="0"/>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applies the rules of the certification standard chosen under §2</w:t>
      </w:r>
      <w:r w:rsidR="006B49A0" w:rsidRPr="00DA3FCD">
        <w:rPr>
          <w:rFonts w:ascii="Arial" w:eastAsia="Arial" w:hAnsi="Arial" w:cs="Arial"/>
          <w:color w:val="000000" w:themeColor="text1"/>
          <w:lang w:eastAsia="de-DE"/>
        </w:rPr>
        <w:t>, makes sure the certified product continues to fulfil</w:t>
      </w:r>
      <w:r w:rsidRPr="00DA3FCD">
        <w:rPr>
          <w:rFonts w:ascii="Arial" w:eastAsia="Arial" w:hAnsi="Arial" w:cs="Arial"/>
          <w:color w:val="000000" w:themeColor="text1"/>
          <w:lang w:eastAsia="de-DE"/>
        </w:rPr>
        <w:t xml:space="preserve"> </w:t>
      </w:r>
      <w:r w:rsidR="006B49A0" w:rsidRPr="00DA3FCD">
        <w:rPr>
          <w:rFonts w:ascii="Arial" w:eastAsia="Arial" w:hAnsi="Arial" w:cs="Arial"/>
          <w:color w:val="000000" w:themeColor="text1"/>
          <w:lang w:eastAsia="de-DE"/>
        </w:rPr>
        <w:t xml:space="preserve">the rules, </w:t>
      </w:r>
      <w:r w:rsidRPr="00DA3FCD">
        <w:rPr>
          <w:rFonts w:ascii="Arial" w:eastAsia="Arial" w:hAnsi="Arial" w:cs="Arial"/>
          <w:color w:val="000000" w:themeColor="text1"/>
          <w:lang w:eastAsia="de-DE"/>
        </w:rPr>
        <w:t>and is obliged to follow and implement any changes of the regulation as well as the conditions and procedures declared by SRS;</w:t>
      </w:r>
    </w:p>
    <w:p w14:paraId="546842D7" w14:textId="1383D1A3" w:rsidR="00A0759B" w:rsidRPr="00DA3FCD" w:rsidRDefault="00A0759B" w:rsidP="007C2D0D">
      <w:pPr>
        <w:pStyle w:val="ListParagraph"/>
        <w:numPr>
          <w:ilvl w:val="0"/>
          <w:numId w:val="2"/>
        </w:numPr>
        <w:snapToGrid w:val="0"/>
        <w:spacing w:after="120"/>
        <w:ind w:left="993" w:hanging="284"/>
        <w:contextualSpacing w:val="0"/>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informs SRS about parallel (different parts of the operation, different scopes, products) or double (same scope, same products) certification by a different certification body;</w:t>
      </w:r>
    </w:p>
    <w:p w14:paraId="3ED91097" w14:textId="03444CB5" w:rsidR="00A0759B" w:rsidRPr="00DA3FCD" w:rsidRDefault="00A0759B" w:rsidP="007C2D0D">
      <w:pPr>
        <w:pStyle w:val="ListParagraph"/>
        <w:numPr>
          <w:ilvl w:val="0"/>
          <w:numId w:val="2"/>
        </w:numPr>
        <w:snapToGrid w:val="0"/>
        <w:spacing w:after="120"/>
        <w:ind w:left="993" w:hanging="284"/>
        <w:contextualSpacing w:val="0"/>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enables regular and additional inspections (announced and unannounced), supports the SRS inspector by: allowing access to any part of the operation (own and subcontracted), presenting all requested records, and disclosing bookkeeping and complaints as well as their corrections. The operator allows the SRS inspector to conduct interviews with any involved person and to take any sample for laboratory analyses;</w:t>
      </w:r>
    </w:p>
    <w:p w14:paraId="285E4C92" w14:textId="17D7A860" w:rsidR="00A0759B" w:rsidRPr="00DA3FCD" w:rsidRDefault="00A0759B" w:rsidP="007C2D0D">
      <w:pPr>
        <w:pStyle w:val="ListParagraph"/>
        <w:numPr>
          <w:ilvl w:val="0"/>
          <w:numId w:val="2"/>
        </w:numPr>
        <w:snapToGrid w:val="0"/>
        <w:spacing w:after="120"/>
        <w:ind w:left="993" w:hanging="284"/>
        <w:contextualSpacing w:val="0"/>
        <w:jc w:val="both"/>
        <w:rPr>
          <w:rFonts w:ascii="Arial" w:eastAsia="Arial" w:hAnsi="Arial" w:cs="Arial"/>
          <w:color w:val="000000" w:themeColor="text1"/>
          <w:lang w:eastAsia="de-DE"/>
        </w:rPr>
      </w:pPr>
      <w:bookmarkStart w:id="5" w:name="_Hlk7776886"/>
      <w:r w:rsidRPr="00DA3FCD">
        <w:rPr>
          <w:rFonts w:ascii="Arial" w:eastAsia="Arial" w:hAnsi="Arial" w:cs="Arial"/>
          <w:color w:val="000000" w:themeColor="text1"/>
          <w:lang w:eastAsia="de-DE"/>
        </w:rPr>
        <w:t xml:space="preserve">cooperate, whenever accreditation authorities of SRS </w:t>
      </w:r>
      <w:r w:rsidR="00942D43" w:rsidRPr="00DA3FCD">
        <w:rPr>
          <w:rFonts w:ascii="Arial" w:eastAsia="Arial" w:hAnsi="Arial" w:cs="Arial"/>
          <w:color w:val="000000" w:themeColor="text1"/>
          <w:lang w:eastAsia="de-DE"/>
        </w:rPr>
        <w:t xml:space="preserve">or SRS </w:t>
      </w:r>
      <w:r w:rsidR="008F7271" w:rsidRPr="00DA3FCD">
        <w:rPr>
          <w:rFonts w:ascii="Arial" w:eastAsia="Arial" w:hAnsi="Arial" w:cs="Arial"/>
          <w:color w:val="000000" w:themeColor="text1"/>
          <w:lang w:eastAsia="de-DE"/>
        </w:rPr>
        <w:t xml:space="preserve">itself </w:t>
      </w:r>
      <w:r w:rsidRPr="00DA3FCD">
        <w:rPr>
          <w:rFonts w:ascii="Arial" w:eastAsia="Arial" w:hAnsi="Arial" w:cs="Arial"/>
          <w:color w:val="000000" w:themeColor="text1"/>
          <w:lang w:eastAsia="de-DE"/>
        </w:rPr>
        <w:t>conduct audits at operator’s site</w:t>
      </w:r>
      <w:bookmarkEnd w:id="5"/>
      <w:r w:rsidR="00C84CA0" w:rsidRPr="00DA3FCD">
        <w:rPr>
          <w:rFonts w:ascii="Arial" w:eastAsia="Arial" w:hAnsi="Arial" w:cs="Arial"/>
          <w:color w:val="000000" w:themeColor="text1"/>
          <w:lang w:eastAsia="de-DE"/>
        </w:rPr>
        <w:t>;</w:t>
      </w:r>
    </w:p>
    <w:p w14:paraId="44AC3D1A" w14:textId="1E7CFAA3" w:rsidR="00A0759B" w:rsidRPr="00DA3FCD" w:rsidRDefault="00766E3B" w:rsidP="007C2D0D">
      <w:pPr>
        <w:pStyle w:val="ListParagraph"/>
        <w:numPr>
          <w:ilvl w:val="0"/>
          <w:numId w:val="2"/>
        </w:numPr>
        <w:snapToGrid w:val="0"/>
        <w:spacing w:after="120"/>
        <w:ind w:left="993" w:hanging="284"/>
        <w:contextualSpacing w:val="0"/>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i</w:t>
      </w:r>
      <w:r w:rsidR="00A0759B" w:rsidRPr="00DA3FCD">
        <w:rPr>
          <w:rFonts w:ascii="Arial" w:eastAsia="Arial" w:hAnsi="Arial" w:cs="Arial"/>
          <w:color w:val="000000" w:themeColor="text1"/>
          <w:lang w:eastAsia="de-DE"/>
        </w:rPr>
        <w:t xml:space="preserve">nforms SRS immediately </w:t>
      </w:r>
      <w:bookmarkStart w:id="6" w:name="_Hlk113550199"/>
      <w:r w:rsidR="00A0759B" w:rsidRPr="00DA3FCD">
        <w:rPr>
          <w:rFonts w:ascii="Arial" w:eastAsia="Arial" w:hAnsi="Arial" w:cs="Arial"/>
          <w:color w:val="000000" w:themeColor="text1"/>
          <w:lang w:eastAsia="de-DE"/>
        </w:rPr>
        <w:t xml:space="preserve">about </w:t>
      </w:r>
      <w:r w:rsidR="002D5ADB" w:rsidRPr="00DA3FCD">
        <w:rPr>
          <w:rFonts w:ascii="Arial" w:eastAsia="Arial" w:hAnsi="Arial" w:cs="Arial"/>
          <w:color w:val="000000" w:themeColor="text1"/>
          <w:lang w:eastAsia="de-DE"/>
        </w:rPr>
        <w:t xml:space="preserve">any </w:t>
      </w:r>
      <w:r w:rsidR="00F6024F" w:rsidRPr="00DA3FCD">
        <w:rPr>
          <w:rFonts w:ascii="Arial" w:eastAsia="Arial" w:hAnsi="Arial" w:cs="Arial"/>
          <w:color w:val="000000" w:themeColor="text1"/>
          <w:lang w:eastAsia="de-DE"/>
        </w:rPr>
        <w:t xml:space="preserve">detected or </w:t>
      </w:r>
      <w:r w:rsidR="007C2D0D" w:rsidRPr="00DA3FCD">
        <w:rPr>
          <w:rFonts w:ascii="Arial" w:eastAsia="Arial" w:hAnsi="Arial" w:cs="Arial"/>
          <w:color w:val="000000" w:themeColor="text1"/>
          <w:lang w:eastAsia="de-DE"/>
        </w:rPr>
        <w:t>suspected</w:t>
      </w:r>
      <w:r w:rsidR="00F6024F" w:rsidRPr="00DA3FCD">
        <w:rPr>
          <w:rFonts w:ascii="Arial" w:eastAsia="Arial" w:hAnsi="Arial" w:cs="Arial"/>
          <w:color w:val="000000" w:themeColor="text1"/>
          <w:lang w:eastAsia="de-DE"/>
        </w:rPr>
        <w:t xml:space="preserve"> </w:t>
      </w:r>
      <w:r w:rsidR="007D58F6" w:rsidRPr="00DA3FCD">
        <w:rPr>
          <w:rFonts w:ascii="Arial" w:eastAsia="Arial" w:hAnsi="Arial" w:cs="Arial"/>
          <w:color w:val="000000" w:themeColor="text1"/>
          <w:lang w:eastAsia="de-DE"/>
        </w:rPr>
        <w:t>v</w:t>
      </w:r>
      <w:r w:rsidR="00F6024F" w:rsidRPr="00DA3FCD">
        <w:rPr>
          <w:rFonts w:ascii="Arial" w:eastAsia="Arial" w:hAnsi="Arial" w:cs="Arial"/>
          <w:color w:val="000000" w:themeColor="text1"/>
          <w:lang w:eastAsia="de-DE"/>
        </w:rPr>
        <w:t>iolation of the standard tha</w:t>
      </w:r>
      <w:r w:rsidR="009C6C15" w:rsidRPr="00DA3FCD">
        <w:rPr>
          <w:rFonts w:ascii="Arial" w:eastAsia="Arial" w:hAnsi="Arial" w:cs="Arial"/>
          <w:color w:val="000000" w:themeColor="text1"/>
          <w:lang w:eastAsia="de-DE"/>
        </w:rPr>
        <w:t>t may affect the integrity of the products</w:t>
      </w:r>
      <w:r w:rsidR="0087169F" w:rsidRPr="00DA3FCD">
        <w:rPr>
          <w:rFonts w:ascii="Arial" w:eastAsia="Arial" w:hAnsi="Arial" w:cs="Arial"/>
          <w:color w:val="000000" w:themeColor="text1"/>
          <w:lang w:eastAsia="de-DE"/>
        </w:rPr>
        <w:t xml:space="preserve"> </w:t>
      </w:r>
      <w:r w:rsidR="00DA3E64" w:rsidRPr="00DA3FCD">
        <w:rPr>
          <w:rFonts w:ascii="Arial" w:eastAsia="Arial" w:hAnsi="Arial" w:cs="Arial"/>
          <w:color w:val="000000" w:themeColor="text1"/>
          <w:lang w:eastAsia="de-DE"/>
        </w:rPr>
        <w:t xml:space="preserve">(e.g. </w:t>
      </w:r>
      <w:r w:rsidR="004F19A8" w:rsidRPr="00DA3FCD">
        <w:rPr>
          <w:rFonts w:ascii="Arial" w:eastAsia="Arial" w:hAnsi="Arial" w:cs="Arial"/>
          <w:color w:val="000000" w:themeColor="text1"/>
          <w:lang w:eastAsia="de-DE"/>
        </w:rPr>
        <w:t xml:space="preserve">commingling of products, unintentional contamination, </w:t>
      </w:r>
      <w:r w:rsidR="00DA3E64" w:rsidRPr="00DA3FCD">
        <w:rPr>
          <w:rFonts w:ascii="Arial" w:eastAsia="Arial" w:hAnsi="Arial" w:cs="Arial"/>
          <w:color w:val="000000" w:themeColor="text1"/>
          <w:lang w:eastAsia="de-DE"/>
        </w:rPr>
        <w:t xml:space="preserve">positive </w:t>
      </w:r>
      <w:r w:rsidR="004F19A8" w:rsidRPr="00DA3FCD">
        <w:rPr>
          <w:rFonts w:ascii="Arial" w:eastAsia="Arial" w:hAnsi="Arial" w:cs="Arial"/>
          <w:color w:val="000000" w:themeColor="text1"/>
          <w:lang w:eastAsia="de-DE"/>
        </w:rPr>
        <w:t xml:space="preserve">test </w:t>
      </w:r>
      <w:r w:rsidR="00DA3E64" w:rsidRPr="00DA3FCD">
        <w:rPr>
          <w:rFonts w:ascii="Arial" w:eastAsia="Arial" w:hAnsi="Arial" w:cs="Arial"/>
          <w:color w:val="000000" w:themeColor="text1"/>
          <w:lang w:eastAsia="de-DE"/>
        </w:rPr>
        <w:t xml:space="preserve">results) </w:t>
      </w:r>
      <w:r w:rsidR="0087169F" w:rsidRPr="00DA3FCD">
        <w:rPr>
          <w:rFonts w:ascii="Arial" w:eastAsia="Arial" w:hAnsi="Arial" w:cs="Arial"/>
          <w:color w:val="000000" w:themeColor="text1"/>
          <w:lang w:eastAsia="de-DE"/>
        </w:rPr>
        <w:t xml:space="preserve">as well as </w:t>
      </w:r>
      <w:bookmarkEnd w:id="6"/>
      <w:r w:rsidR="00A0759B" w:rsidRPr="00DA3FCD">
        <w:rPr>
          <w:rFonts w:ascii="Arial" w:eastAsia="Arial" w:hAnsi="Arial" w:cs="Arial"/>
          <w:color w:val="000000" w:themeColor="text1"/>
          <w:lang w:eastAsia="de-DE"/>
        </w:rPr>
        <w:t>any major changes that have occurred in the certified operation (ownership or structure of the operation, subcontractors, units, used substances, applied processes, recipes, etc.)</w:t>
      </w:r>
      <w:r w:rsidR="00DF6AD7" w:rsidRPr="00DA3FCD">
        <w:rPr>
          <w:rFonts w:ascii="Arial" w:eastAsia="Arial" w:hAnsi="Arial" w:cs="Arial"/>
          <w:color w:val="000000" w:themeColor="text1"/>
          <w:lang w:eastAsia="de-DE"/>
        </w:rPr>
        <w:t>;</w:t>
      </w:r>
    </w:p>
    <w:p w14:paraId="209C8E7E" w14:textId="41F78434" w:rsidR="00EC747C" w:rsidRPr="00DA3FCD" w:rsidRDefault="00766E3B" w:rsidP="007C2D0D">
      <w:pPr>
        <w:pStyle w:val="ListParagraph"/>
        <w:numPr>
          <w:ilvl w:val="0"/>
          <w:numId w:val="2"/>
        </w:numPr>
        <w:snapToGrid w:val="0"/>
        <w:spacing w:after="120"/>
        <w:ind w:left="993" w:hanging="284"/>
        <w:contextualSpacing w:val="0"/>
        <w:jc w:val="both"/>
        <w:rPr>
          <w:rFonts w:ascii="Arial" w:eastAsia="Arial" w:hAnsi="Arial" w:cs="Arial"/>
          <w:color w:val="000000" w:themeColor="text1"/>
          <w:lang w:eastAsia="de-DE"/>
        </w:rPr>
      </w:pPr>
      <w:bookmarkStart w:id="7" w:name="_Hlk113550236"/>
      <w:r w:rsidRPr="00DA3FCD">
        <w:rPr>
          <w:rFonts w:ascii="Arial" w:eastAsia="Arial" w:hAnsi="Arial" w:cs="Arial"/>
          <w:color w:val="000000" w:themeColor="text1"/>
          <w:lang w:eastAsia="de-DE"/>
        </w:rPr>
        <w:t>i</w:t>
      </w:r>
      <w:r w:rsidR="00EC747C" w:rsidRPr="00DA3FCD">
        <w:rPr>
          <w:rFonts w:ascii="Arial" w:eastAsia="Arial" w:hAnsi="Arial" w:cs="Arial"/>
          <w:color w:val="000000" w:themeColor="text1"/>
          <w:lang w:eastAsia="de-DE"/>
        </w:rPr>
        <w:t xml:space="preserve">nforms in writing buyers of </w:t>
      </w:r>
      <w:r w:rsidR="004F19A8" w:rsidRPr="00DA3FCD">
        <w:rPr>
          <w:rFonts w:ascii="Arial" w:eastAsia="Arial" w:hAnsi="Arial" w:cs="Arial"/>
          <w:color w:val="000000" w:themeColor="text1"/>
          <w:lang w:eastAsia="de-DE"/>
        </w:rPr>
        <w:t xml:space="preserve">a certified organic </w:t>
      </w:r>
      <w:r w:rsidR="00EC747C" w:rsidRPr="00DA3FCD">
        <w:rPr>
          <w:rFonts w:ascii="Arial" w:eastAsia="Arial" w:hAnsi="Arial" w:cs="Arial"/>
          <w:color w:val="000000" w:themeColor="text1"/>
          <w:lang w:eastAsia="de-DE"/>
        </w:rPr>
        <w:t>product in the event that a suspicion of non-</w:t>
      </w:r>
      <w:r w:rsidR="006B0AB0" w:rsidRPr="00DA3FCD">
        <w:rPr>
          <w:rFonts w:ascii="Arial" w:eastAsia="Arial" w:hAnsi="Arial" w:cs="Arial"/>
          <w:color w:val="000000" w:themeColor="text1"/>
          <w:lang w:eastAsia="de-DE"/>
        </w:rPr>
        <w:t>compliance</w:t>
      </w:r>
      <w:r w:rsidR="00EC747C" w:rsidRPr="00DA3FCD">
        <w:rPr>
          <w:rFonts w:ascii="Arial" w:eastAsia="Arial" w:hAnsi="Arial" w:cs="Arial"/>
          <w:color w:val="000000" w:themeColor="text1"/>
          <w:lang w:eastAsia="de-DE"/>
        </w:rPr>
        <w:t xml:space="preserve"> has been substantiated, that a suspicion of non-compliance cannot be eliminated, or that </w:t>
      </w:r>
      <w:r w:rsidR="006B0AB0" w:rsidRPr="00DA3FCD">
        <w:rPr>
          <w:rFonts w:ascii="Arial" w:eastAsia="Arial" w:hAnsi="Arial" w:cs="Arial"/>
          <w:color w:val="000000" w:themeColor="text1"/>
          <w:lang w:eastAsia="de-DE"/>
        </w:rPr>
        <w:t xml:space="preserve">a </w:t>
      </w:r>
      <w:r w:rsidR="00EC747C" w:rsidRPr="00DA3FCD">
        <w:rPr>
          <w:rFonts w:ascii="Arial" w:eastAsia="Arial" w:hAnsi="Arial" w:cs="Arial"/>
          <w:color w:val="000000" w:themeColor="text1"/>
          <w:lang w:eastAsia="de-DE"/>
        </w:rPr>
        <w:t>non-compliance that affects the integrity of the products in question has be</w:t>
      </w:r>
      <w:r w:rsidR="006B0AB0" w:rsidRPr="00DA3FCD">
        <w:rPr>
          <w:rFonts w:ascii="Arial" w:eastAsia="Arial" w:hAnsi="Arial" w:cs="Arial"/>
          <w:color w:val="000000" w:themeColor="text1"/>
          <w:lang w:eastAsia="de-DE"/>
        </w:rPr>
        <w:t>en</w:t>
      </w:r>
      <w:r w:rsidR="00EC747C" w:rsidRPr="00DA3FCD">
        <w:rPr>
          <w:rFonts w:ascii="Arial" w:eastAsia="Arial" w:hAnsi="Arial" w:cs="Arial"/>
          <w:color w:val="000000" w:themeColor="text1"/>
          <w:lang w:eastAsia="de-DE"/>
        </w:rPr>
        <w:t xml:space="preserve"> established</w:t>
      </w:r>
      <w:r w:rsidR="006B0AB0" w:rsidRPr="00DA3FCD">
        <w:rPr>
          <w:rFonts w:ascii="Arial" w:eastAsia="Arial" w:hAnsi="Arial" w:cs="Arial"/>
          <w:color w:val="000000" w:themeColor="text1"/>
          <w:lang w:eastAsia="de-DE"/>
        </w:rPr>
        <w:t>;</w:t>
      </w:r>
    </w:p>
    <w:bookmarkEnd w:id="7"/>
    <w:p w14:paraId="1EB0F3E7" w14:textId="022BE534" w:rsidR="00A0759B" w:rsidRPr="00DA3FCD" w:rsidRDefault="00A0759B" w:rsidP="007C2D0D">
      <w:pPr>
        <w:pStyle w:val="ListParagraph"/>
        <w:numPr>
          <w:ilvl w:val="0"/>
          <w:numId w:val="2"/>
        </w:numPr>
        <w:snapToGrid w:val="0"/>
        <w:spacing w:after="120"/>
        <w:ind w:left="993" w:hanging="284"/>
        <w:contextualSpacing w:val="0"/>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cooperates in the investigation of complaints or positive results of residue testing from samples taken by either SRS or third parties (any stakeholder involved in the marketing chain of the certified product, other control bodies, consumers, etc.)</w:t>
      </w:r>
      <w:r w:rsidR="00DF6AD7" w:rsidRPr="00DA3FCD">
        <w:rPr>
          <w:rFonts w:ascii="Arial" w:eastAsia="Arial" w:hAnsi="Arial" w:cs="Arial"/>
          <w:color w:val="000000" w:themeColor="text1"/>
          <w:lang w:eastAsia="de-DE"/>
        </w:rPr>
        <w:t>;</w:t>
      </w:r>
    </w:p>
    <w:p w14:paraId="05899626" w14:textId="314D10A2" w:rsidR="00A0759B" w:rsidRPr="00DA3FCD" w:rsidRDefault="00A0759B" w:rsidP="007C2D0D">
      <w:pPr>
        <w:pStyle w:val="ListParagraph"/>
        <w:numPr>
          <w:ilvl w:val="0"/>
          <w:numId w:val="2"/>
        </w:numPr>
        <w:snapToGrid w:val="0"/>
        <w:spacing w:after="120"/>
        <w:ind w:left="993" w:hanging="284"/>
        <w:contextualSpacing w:val="0"/>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keep records of all complaints related to the certified products or the compliance of the operation, take appropriate actions and make all related records available to SRS</w:t>
      </w:r>
      <w:r w:rsidR="00DF6AD7" w:rsidRPr="00DA3FCD">
        <w:rPr>
          <w:rFonts w:ascii="Arial" w:eastAsia="Arial" w:hAnsi="Arial" w:cs="Arial"/>
          <w:color w:val="000000" w:themeColor="text1"/>
          <w:lang w:eastAsia="de-DE"/>
        </w:rPr>
        <w:t>;</w:t>
      </w:r>
    </w:p>
    <w:p w14:paraId="0A51F03F" w14:textId="4184E2E7" w:rsidR="00A0759B" w:rsidRPr="00DA3FCD" w:rsidRDefault="00A0759B" w:rsidP="007C2D0D">
      <w:pPr>
        <w:pStyle w:val="ListParagraph"/>
        <w:numPr>
          <w:ilvl w:val="0"/>
          <w:numId w:val="2"/>
        </w:numPr>
        <w:snapToGrid w:val="0"/>
        <w:spacing w:after="120"/>
        <w:ind w:left="993" w:hanging="284"/>
        <w:contextualSpacing w:val="0"/>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does not use its product certification in such a manner as to bring the certification body into disrepute and does not make any statements regarding the certification that the certification body may consider misleading or unauthorized</w:t>
      </w:r>
      <w:r w:rsidR="00DF6AD7" w:rsidRPr="00DA3FCD">
        <w:rPr>
          <w:rFonts w:ascii="Arial" w:eastAsia="Arial" w:hAnsi="Arial" w:cs="Arial"/>
          <w:color w:val="000000" w:themeColor="text1"/>
          <w:lang w:eastAsia="de-DE"/>
        </w:rPr>
        <w:t>;</w:t>
      </w:r>
    </w:p>
    <w:p w14:paraId="32E95A65" w14:textId="77777777" w:rsidR="00DA3FCD" w:rsidRDefault="00A0759B" w:rsidP="00DA3FCD">
      <w:pPr>
        <w:pStyle w:val="ListParagraph"/>
        <w:numPr>
          <w:ilvl w:val="0"/>
          <w:numId w:val="2"/>
        </w:numPr>
        <w:snapToGrid w:val="0"/>
        <w:spacing w:after="120"/>
        <w:ind w:left="993" w:hanging="284"/>
        <w:contextualSpacing w:val="0"/>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makes claims and uses certificates and marks of conformity regarding certification and certified products consistent with the scope of certification and specified by the certification scheme. This refers to claims on own products, advertising material or publications and to presentations in the internet which are made by the operator or by other parties</w:t>
      </w:r>
      <w:r w:rsidR="00DF6AD7" w:rsidRPr="00DA3FCD">
        <w:rPr>
          <w:rFonts w:ascii="Arial" w:eastAsia="Arial" w:hAnsi="Arial" w:cs="Arial"/>
          <w:color w:val="000000" w:themeColor="text1"/>
          <w:lang w:eastAsia="de-DE"/>
        </w:rPr>
        <w:t>;</w:t>
      </w:r>
    </w:p>
    <w:p w14:paraId="6CC7D94D" w14:textId="284324D9" w:rsidR="00DA3FCD" w:rsidRPr="00DA3FCD" w:rsidRDefault="00DA3FCD" w:rsidP="00DA3FCD">
      <w:pPr>
        <w:pStyle w:val="ListParagraph"/>
        <w:numPr>
          <w:ilvl w:val="0"/>
          <w:numId w:val="2"/>
        </w:numPr>
        <w:snapToGrid w:val="0"/>
        <w:spacing w:after="120"/>
        <w:ind w:left="993" w:hanging="284"/>
        <w:contextualSpacing w:val="0"/>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complies with the requirements of IAF MD 2:2018 (or its latest version) concerning the use of marks of conformity;</w:t>
      </w:r>
    </w:p>
    <w:p w14:paraId="6BEBFF1B" w14:textId="44AC8B6C" w:rsidR="00EC747C" w:rsidRPr="00DA3FCD" w:rsidRDefault="00EC747C" w:rsidP="007C2D0D">
      <w:pPr>
        <w:pStyle w:val="ListParagraph"/>
        <w:numPr>
          <w:ilvl w:val="0"/>
          <w:numId w:val="2"/>
        </w:numPr>
        <w:snapToGrid w:val="0"/>
        <w:spacing w:after="120"/>
        <w:ind w:left="993" w:hanging="284"/>
        <w:contextualSpacing w:val="0"/>
        <w:jc w:val="both"/>
        <w:rPr>
          <w:rFonts w:ascii="Arial" w:eastAsia="Arial" w:hAnsi="Arial" w:cs="Arial"/>
          <w:color w:val="000000" w:themeColor="text1"/>
          <w:lang w:eastAsia="de-DE"/>
        </w:rPr>
      </w:pPr>
      <w:bookmarkStart w:id="8" w:name="_Hlk113550263"/>
      <w:r w:rsidRPr="00DA3FCD">
        <w:rPr>
          <w:rFonts w:ascii="Arial" w:eastAsia="Arial" w:hAnsi="Arial" w:cs="Arial"/>
          <w:color w:val="000000" w:themeColor="text1"/>
          <w:lang w:eastAsia="de-DE"/>
        </w:rPr>
        <w:t>informs immediately in the event of withdrawal from organic production;</w:t>
      </w:r>
    </w:p>
    <w:bookmarkEnd w:id="8"/>
    <w:p w14:paraId="6539B77D" w14:textId="3FE91F70" w:rsidR="00A0759B" w:rsidRPr="00DA3FCD" w:rsidRDefault="00A0759B" w:rsidP="007C2D0D">
      <w:pPr>
        <w:pStyle w:val="ListParagraph"/>
        <w:numPr>
          <w:ilvl w:val="0"/>
          <w:numId w:val="2"/>
        </w:numPr>
        <w:snapToGrid w:val="0"/>
        <w:spacing w:after="120"/>
        <w:ind w:left="993" w:hanging="284"/>
        <w:contextualSpacing w:val="0"/>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 xml:space="preserve">discontinues the use of advertising or any reference to the certified status of the operation and product in case the certification has been suspended, withdrawn or terminated. In this case, the operator takes any action required by the certification scheme (such as returning all related certificates </w:t>
      </w:r>
      <w:bookmarkStart w:id="9" w:name="_Hlk13047948"/>
      <w:r w:rsidRPr="00DA3FCD">
        <w:rPr>
          <w:rFonts w:ascii="Arial" w:eastAsia="Arial" w:hAnsi="Arial" w:cs="Arial"/>
          <w:color w:val="000000" w:themeColor="text1"/>
          <w:lang w:eastAsia="de-DE"/>
        </w:rPr>
        <w:t>and removing organic marks</w:t>
      </w:r>
      <w:bookmarkEnd w:id="9"/>
      <w:r w:rsidR="000C29F3" w:rsidRPr="00DA3FCD">
        <w:rPr>
          <w:rFonts w:ascii="Arial" w:eastAsia="Arial" w:hAnsi="Arial" w:cs="Arial"/>
          <w:color w:val="000000" w:themeColor="text1"/>
          <w:lang w:eastAsia="de-DE"/>
        </w:rPr>
        <w:t>)</w:t>
      </w:r>
      <w:r w:rsidR="00DF6AD7" w:rsidRPr="00DA3FCD">
        <w:rPr>
          <w:rFonts w:ascii="Arial" w:eastAsia="Arial" w:hAnsi="Arial" w:cs="Arial"/>
          <w:color w:val="000000" w:themeColor="text1"/>
          <w:lang w:eastAsia="de-DE"/>
        </w:rPr>
        <w:t>;</w:t>
      </w:r>
    </w:p>
    <w:p w14:paraId="72411F15" w14:textId="188419B2" w:rsidR="00A0759B" w:rsidRPr="00DA3FCD" w:rsidRDefault="00A0759B" w:rsidP="007C2D0D">
      <w:pPr>
        <w:pStyle w:val="ListParagraph"/>
        <w:numPr>
          <w:ilvl w:val="0"/>
          <w:numId w:val="2"/>
        </w:numPr>
        <w:snapToGrid w:val="0"/>
        <w:spacing w:after="120"/>
        <w:ind w:left="993" w:hanging="284"/>
        <w:contextualSpacing w:val="0"/>
        <w:jc w:val="both"/>
        <w:rPr>
          <w:rFonts w:ascii="Arial" w:eastAsia="Arial" w:hAnsi="Arial" w:cs="Arial"/>
          <w:color w:val="000000" w:themeColor="text1"/>
          <w:lang w:eastAsia="de-DE"/>
        </w:rPr>
      </w:pPr>
      <w:bookmarkStart w:id="10" w:name="_Hlk11590980"/>
      <w:r w:rsidRPr="00DA3FCD">
        <w:rPr>
          <w:rFonts w:ascii="Arial" w:eastAsia="Arial" w:hAnsi="Arial" w:cs="Arial"/>
          <w:color w:val="000000" w:themeColor="text1"/>
          <w:lang w:eastAsia="de-DE"/>
        </w:rPr>
        <w:t>if preparing for JAS certification, select qualified staff to perform the Production Management and Grading and ensure the staff is being trained to perform the tasks for managing the organic operation and grading organic products well</w:t>
      </w:r>
      <w:bookmarkStart w:id="11" w:name="_Hlk7777423"/>
      <w:bookmarkStart w:id="12" w:name="_Hlk7777284"/>
      <w:bookmarkEnd w:id="10"/>
      <w:r w:rsidR="00DF6AD7" w:rsidRPr="00DA3FCD">
        <w:rPr>
          <w:rFonts w:ascii="Arial" w:eastAsia="Arial" w:hAnsi="Arial" w:cs="Arial"/>
          <w:color w:val="000000" w:themeColor="text1"/>
          <w:lang w:eastAsia="de-DE"/>
        </w:rPr>
        <w:t>;</w:t>
      </w:r>
    </w:p>
    <w:p w14:paraId="47525F51" w14:textId="340336BE" w:rsidR="00A0759B" w:rsidRPr="00DA3FCD" w:rsidRDefault="00A0759B" w:rsidP="007C2D0D">
      <w:pPr>
        <w:pStyle w:val="ListParagraph"/>
        <w:numPr>
          <w:ilvl w:val="0"/>
          <w:numId w:val="2"/>
        </w:numPr>
        <w:snapToGrid w:val="0"/>
        <w:spacing w:after="120"/>
        <w:ind w:left="993" w:hanging="284"/>
        <w:contextualSpacing w:val="0"/>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if any copies of the certification documents are to be made for others, they must be reproduced entirely and in full length</w:t>
      </w:r>
      <w:r w:rsidR="00DF6AD7" w:rsidRPr="00DA3FCD">
        <w:rPr>
          <w:rFonts w:ascii="Arial" w:eastAsia="Arial" w:hAnsi="Arial" w:cs="Arial"/>
          <w:color w:val="000000" w:themeColor="text1"/>
          <w:lang w:eastAsia="de-DE"/>
        </w:rPr>
        <w:t xml:space="preserve"> </w:t>
      </w:r>
      <w:r w:rsidRPr="00DA3FCD">
        <w:rPr>
          <w:rFonts w:ascii="Arial" w:eastAsia="Arial" w:hAnsi="Arial" w:cs="Arial"/>
          <w:color w:val="000000" w:themeColor="text1"/>
          <w:lang w:eastAsia="de-DE"/>
        </w:rPr>
        <w:t>and explain to the recipient in writing, that is a copy</w:t>
      </w:r>
      <w:bookmarkEnd w:id="11"/>
      <w:r w:rsidR="00DF6AD7" w:rsidRPr="00DA3FCD">
        <w:rPr>
          <w:rFonts w:ascii="Arial" w:eastAsia="Arial" w:hAnsi="Arial" w:cs="Arial"/>
          <w:color w:val="000000" w:themeColor="text1"/>
          <w:lang w:eastAsia="de-DE"/>
        </w:rPr>
        <w:t>;</w:t>
      </w:r>
    </w:p>
    <w:p w14:paraId="4B3D854C" w14:textId="2A16A19C" w:rsidR="00CC59C1" w:rsidRPr="00DA3FCD" w:rsidRDefault="00CC59C1" w:rsidP="007C2D0D">
      <w:pPr>
        <w:pStyle w:val="ListParagraph"/>
        <w:numPr>
          <w:ilvl w:val="0"/>
          <w:numId w:val="2"/>
        </w:numPr>
        <w:snapToGrid w:val="0"/>
        <w:spacing w:after="120"/>
        <w:ind w:left="993" w:hanging="284"/>
        <w:contextualSpacing w:val="0"/>
        <w:jc w:val="both"/>
        <w:rPr>
          <w:rFonts w:ascii="Arial" w:eastAsia="Arial" w:hAnsi="Arial" w:cs="Arial"/>
          <w:color w:val="000000" w:themeColor="text1"/>
          <w:lang w:eastAsia="de-DE"/>
        </w:rPr>
      </w:pPr>
      <w:bookmarkStart w:id="13" w:name="_Hlk113550293"/>
      <w:bookmarkEnd w:id="12"/>
      <w:r w:rsidRPr="00DA3FCD">
        <w:rPr>
          <w:rFonts w:ascii="Arial" w:eastAsia="Arial" w:hAnsi="Arial" w:cs="Arial"/>
          <w:color w:val="000000" w:themeColor="text1"/>
          <w:lang w:eastAsia="de-DE"/>
        </w:rPr>
        <w:t>accepts the enforcement of corrective measures established in the event of non-compliances</w:t>
      </w:r>
      <w:r w:rsidR="004310E1" w:rsidRPr="00DA3FCD">
        <w:rPr>
          <w:rFonts w:ascii="Arial" w:eastAsia="Arial" w:hAnsi="Arial" w:cs="Arial"/>
          <w:color w:val="000000" w:themeColor="text1"/>
          <w:lang w:eastAsia="de-DE"/>
        </w:rPr>
        <w:t>;</w:t>
      </w:r>
    </w:p>
    <w:bookmarkEnd w:id="13"/>
    <w:p w14:paraId="1973168A" w14:textId="6F6E759D" w:rsidR="0021673D" w:rsidRPr="00DA3FCD" w:rsidRDefault="00A0759B" w:rsidP="00DA3FCD">
      <w:pPr>
        <w:pStyle w:val="ListParagraph"/>
        <w:numPr>
          <w:ilvl w:val="0"/>
          <w:numId w:val="2"/>
        </w:numPr>
        <w:snapToGrid w:val="0"/>
        <w:spacing w:after="120"/>
        <w:ind w:left="993" w:hanging="284"/>
        <w:contextualSpacing w:val="0"/>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has the right to submit an appeal against the certification decision within 14 days of reception. If an appeal is submitted after the 14-day period, a reason for the delay must be provided and the appeal may be accepted or declined, in which case the original certification decision remains valid</w:t>
      </w:r>
      <w:r w:rsidR="00DA3FCD" w:rsidRPr="00DA3FCD">
        <w:rPr>
          <w:rFonts w:ascii="Arial" w:eastAsia="Arial" w:hAnsi="Arial" w:cs="Arial"/>
          <w:color w:val="000000" w:themeColor="text1"/>
          <w:lang w:eastAsia="de-DE"/>
        </w:rPr>
        <w:t>.</w:t>
      </w:r>
    </w:p>
    <w:p w14:paraId="003931AF" w14:textId="0EDBC0A2" w:rsidR="00E170CF" w:rsidRPr="00DA3FCD" w:rsidRDefault="00E170CF" w:rsidP="006B7B3B">
      <w:pPr>
        <w:keepNext/>
        <w:keepLines/>
        <w:snapToGrid w:val="0"/>
        <w:spacing w:before="360" w:after="120" w:line="240" w:lineRule="auto"/>
        <w:jc w:val="both"/>
        <w:rPr>
          <w:rFonts w:ascii="Arial" w:eastAsia="Arial" w:hAnsi="Arial" w:cs="Arial"/>
          <w:b/>
          <w:color w:val="000000" w:themeColor="text1"/>
          <w:lang w:eastAsia="de-DE"/>
        </w:rPr>
      </w:pPr>
      <w:r w:rsidRPr="00DA3FCD">
        <w:rPr>
          <w:rFonts w:ascii="Arial" w:eastAsia="Arial" w:hAnsi="Arial" w:cs="Arial"/>
          <w:b/>
          <w:color w:val="000000" w:themeColor="text1"/>
          <w:lang w:eastAsia="de-DE"/>
        </w:rPr>
        <w:t>§6</w:t>
      </w:r>
      <w:r w:rsidRPr="00DA3FCD">
        <w:rPr>
          <w:rFonts w:ascii="Arial" w:eastAsia="Arial" w:hAnsi="Arial" w:cs="Arial"/>
          <w:b/>
          <w:color w:val="000000" w:themeColor="text1"/>
          <w:lang w:eastAsia="de-DE"/>
        </w:rPr>
        <w:tab/>
        <w:t>Duration, Change and Termination of the Contract</w:t>
      </w:r>
    </w:p>
    <w:p w14:paraId="2D33AAC4" w14:textId="4CE0D28E" w:rsidR="00E170CF" w:rsidRPr="00DA3FCD" w:rsidRDefault="00E170CF" w:rsidP="006B7B3B">
      <w:pPr>
        <w:spacing w:after="120"/>
        <w:ind w:left="709"/>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This contract is valid from the date of signing by both parties and is valid until formally terminated. The contract can be terminated if both the operator and SRS formally do so at least three months before the end of the contract period of one year or the validity of the current certificate. In addition, SRS can terminate the certification contract immediately in case of proven severe infringements against the certification conditions,</w:t>
      </w:r>
      <w:r w:rsidR="007C2D0D" w:rsidRPr="00DA3FCD">
        <w:rPr>
          <w:rFonts w:ascii="Arial" w:eastAsia="Arial" w:hAnsi="Arial" w:cs="Arial"/>
          <w:color w:val="000000" w:themeColor="text1"/>
          <w:lang w:eastAsia="de-DE"/>
        </w:rPr>
        <w:t xml:space="preserve"> </w:t>
      </w:r>
      <w:r w:rsidRPr="00DA3FCD">
        <w:rPr>
          <w:rFonts w:ascii="Arial" w:eastAsia="Arial" w:hAnsi="Arial" w:cs="Arial"/>
          <w:color w:val="000000" w:themeColor="text1"/>
          <w:lang w:eastAsia="de-DE"/>
        </w:rPr>
        <w:t>including but not limited to the misuse of certification marks or failure to comply with the requirements of IAF MD 2.</w:t>
      </w:r>
      <w:r w:rsidR="007C2D0D" w:rsidRPr="00DA3FCD">
        <w:rPr>
          <w:rFonts w:ascii="Arial" w:eastAsia="Arial" w:hAnsi="Arial" w:cs="Arial"/>
          <w:color w:val="000000" w:themeColor="text1"/>
          <w:lang w:eastAsia="de-DE"/>
        </w:rPr>
        <w:t xml:space="preserve"> </w:t>
      </w:r>
      <w:r w:rsidRPr="00DA3FCD">
        <w:rPr>
          <w:rFonts w:ascii="Arial" w:eastAsia="Arial" w:hAnsi="Arial" w:cs="Arial"/>
          <w:color w:val="000000" w:themeColor="text1"/>
          <w:lang w:eastAsia="de-DE"/>
        </w:rPr>
        <w:t>The operator can terminate the contract at any time in case SRS does not fulfil its obligations (§4). In case of GLOBALG.A.P., where the operation was previously certified by another certification body, this contract becomes effective immediately after the contract with the former certification body has been successfully cancelled and the GLOBALG.A.P. Number (GGN) has been released. Any changes or amendments to this contract must be done in writing and signed by both parties.</w:t>
      </w:r>
    </w:p>
    <w:p w14:paraId="322AF0C8" w14:textId="67FA6654" w:rsidR="00E170CF" w:rsidRPr="00DA3FCD" w:rsidRDefault="00E170CF" w:rsidP="006B7B3B">
      <w:pPr>
        <w:spacing w:after="120"/>
        <w:ind w:left="709"/>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SRS keeps the certification documents for ten years, even after termination of the contract.</w:t>
      </w:r>
    </w:p>
    <w:p w14:paraId="102D8A09" w14:textId="2D1EBA3F" w:rsidR="00E170CF" w:rsidRPr="00DA3FCD" w:rsidRDefault="00E170CF" w:rsidP="006B7B3B">
      <w:pPr>
        <w:keepNext/>
        <w:keepLines/>
        <w:snapToGrid w:val="0"/>
        <w:spacing w:before="360" w:after="120" w:line="240" w:lineRule="auto"/>
        <w:jc w:val="both"/>
        <w:rPr>
          <w:rFonts w:ascii="Arial" w:eastAsia="Arial" w:hAnsi="Arial" w:cs="Arial"/>
          <w:b/>
          <w:color w:val="000000" w:themeColor="text1"/>
          <w:lang w:eastAsia="de-DE"/>
        </w:rPr>
      </w:pPr>
      <w:r w:rsidRPr="00DA3FCD">
        <w:rPr>
          <w:rFonts w:ascii="Arial" w:eastAsia="Arial" w:hAnsi="Arial" w:cs="Arial"/>
          <w:b/>
          <w:color w:val="000000" w:themeColor="text1"/>
          <w:lang w:eastAsia="de-DE"/>
        </w:rPr>
        <w:t>§7</w:t>
      </w:r>
      <w:r w:rsidRPr="00DA3FCD">
        <w:rPr>
          <w:rFonts w:ascii="Arial" w:eastAsia="Arial" w:hAnsi="Arial" w:cs="Arial"/>
          <w:b/>
          <w:color w:val="000000" w:themeColor="text1"/>
          <w:lang w:eastAsia="de-DE"/>
        </w:rPr>
        <w:tab/>
        <w:t>Confidentiality</w:t>
      </w:r>
    </w:p>
    <w:p w14:paraId="3E15230F" w14:textId="77777777" w:rsidR="00E170CF" w:rsidRPr="00DA3FCD" w:rsidRDefault="00E170CF" w:rsidP="006B7B3B">
      <w:pPr>
        <w:spacing w:after="120"/>
        <w:ind w:left="709"/>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SRS keeps and confidentially manages all information obtained and documents generated during the certification activities, except sharing information when required by law, and with standard owners, authorities, accreditation bodies, SRS impartiality board members or as agreed upon with the operator.</w:t>
      </w:r>
    </w:p>
    <w:p w14:paraId="4BEEBB3C" w14:textId="77777777" w:rsidR="00E170CF" w:rsidRPr="00DA3FCD" w:rsidRDefault="00E170CF" w:rsidP="006B7B3B">
      <w:pPr>
        <w:spacing w:after="120"/>
        <w:ind w:left="709"/>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SRS is obliged to exchange information with other certification bodies, e.g. for confirmation of the certification status of certified products, where subcontractors are involved which are not certified by SRS or when dual certification occurs.</w:t>
      </w:r>
    </w:p>
    <w:p w14:paraId="2091BCE6" w14:textId="77777777" w:rsidR="00E170CF" w:rsidRPr="00DA3FCD" w:rsidRDefault="00E170CF" w:rsidP="006B7B3B">
      <w:pPr>
        <w:spacing w:after="120"/>
        <w:ind w:left="709"/>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In the case of change of control bodies, the operator authorises SRS to exchange information and documents related to the certification history with the previous control body. SRS publishes on its own website or the standard owner’s website, client information on the status of certification, as approved, suspended, revoked or surrendered, in accordance to relevant laws and regulations.</w:t>
      </w:r>
    </w:p>
    <w:p w14:paraId="540C23BD" w14:textId="33866E40" w:rsidR="006C6803" w:rsidRPr="00DA3FCD" w:rsidRDefault="006C6803" w:rsidP="007C2D0D">
      <w:pPr>
        <w:keepNext/>
        <w:keepLines/>
        <w:snapToGrid w:val="0"/>
        <w:spacing w:before="360" w:after="120" w:line="240" w:lineRule="auto"/>
        <w:jc w:val="both"/>
        <w:rPr>
          <w:rFonts w:ascii="Arial" w:eastAsia="Arial" w:hAnsi="Arial" w:cs="Arial"/>
          <w:b/>
          <w:color w:val="000000" w:themeColor="text1"/>
          <w:lang w:eastAsia="de-DE"/>
        </w:rPr>
      </w:pPr>
      <w:r w:rsidRPr="00DA3FCD">
        <w:rPr>
          <w:rFonts w:ascii="Arial" w:eastAsia="Arial" w:hAnsi="Arial" w:cs="Arial"/>
          <w:b/>
          <w:color w:val="000000" w:themeColor="text1"/>
          <w:lang w:eastAsia="de-DE"/>
        </w:rPr>
        <w:t>§8</w:t>
      </w:r>
      <w:r w:rsidRPr="00DA3FCD">
        <w:rPr>
          <w:rFonts w:ascii="Arial" w:eastAsia="Arial" w:hAnsi="Arial" w:cs="Arial"/>
          <w:b/>
          <w:color w:val="000000" w:themeColor="text1"/>
          <w:lang w:eastAsia="de-DE"/>
        </w:rPr>
        <w:tab/>
        <w:t>Offer and Payment</w:t>
      </w:r>
    </w:p>
    <w:p w14:paraId="5F580052" w14:textId="7C449FB0" w:rsidR="006C6803" w:rsidRPr="00DA3FCD" w:rsidRDefault="006C6803" w:rsidP="006B7B3B">
      <w:pPr>
        <w:spacing w:after="120"/>
        <w:ind w:left="709"/>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SRS submits an offer to the operator covering all costs for the annual inspection and certification decision. The offer is part of the certification contract. Payment must be done once a year, following the reception of the invoice from SRS. When changes occur in the operator’s project or the certification fee scheme of SRS, a new offer will be sent out in due time. The offer includes a lump sum for sample taking and testing costs, when applicable. The 100% payment for the certification activities is done by the operator before the annual inspection. See SRS’ Fee Regulation for information on refundable / non-refundable payments.</w:t>
      </w:r>
    </w:p>
    <w:p w14:paraId="203F2E12" w14:textId="77777777" w:rsidR="006C6803" w:rsidRPr="00DA3FCD" w:rsidRDefault="006C6803" w:rsidP="006B7B3B">
      <w:pPr>
        <w:spacing w:after="120"/>
        <w:ind w:left="709"/>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Whenever it is deemed necessary and according to SRS’ risk assessment policy, SRS conducts additional inspection(s) and additional sampling at the expense of the operator. The payment must be done after reception of the invoice from SRS and does not depend on the outcome of the certification decision resulting from the additional SRS activity. The absence of payment will result in cancellation of the present contract.</w:t>
      </w:r>
    </w:p>
    <w:p w14:paraId="5175D562" w14:textId="57ACB6DC" w:rsidR="00A0759B" w:rsidRPr="00DA3FCD" w:rsidRDefault="00A0759B" w:rsidP="006B7B3B">
      <w:pPr>
        <w:keepNext/>
        <w:keepLines/>
        <w:snapToGrid w:val="0"/>
        <w:spacing w:before="360" w:after="120" w:line="240" w:lineRule="auto"/>
        <w:jc w:val="both"/>
        <w:rPr>
          <w:rFonts w:ascii="Arial" w:eastAsia="Arial" w:hAnsi="Arial" w:cs="Arial"/>
          <w:b/>
          <w:color w:val="000000" w:themeColor="text1"/>
          <w:lang w:eastAsia="de-DE"/>
        </w:rPr>
      </w:pPr>
      <w:r w:rsidRPr="00DA3FCD">
        <w:rPr>
          <w:rFonts w:ascii="Arial" w:eastAsia="Arial" w:hAnsi="Arial" w:cs="Arial"/>
          <w:b/>
          <w:color w:val="000000" w:themeColor="text1"/>
          <w:lang w:eastAsia="de-DE"/>
        </w:rPr>
        <w:t>§9</w:t>
      </w:r>
      <w:r w:rsidRPr="00DA3FCD">
        <w:rPr>
          <w:rFonts w:ascii="Arial" w:eastAsia="Arial" w:hAnsi="Arial" w:cs="Arial"/>
          <w:b/>
          <w:color w:val="000000" w:themeColor="text1"/>
          <w:lang w:eastAsia="de-DE"/>
        </w:rPr>
        <w:tab/>
        <w:t>Liability and Arbitration</w:t>
      </w:r>
    </w:p>
    <w:p w14:paraId="3087EA97" w14:textId="045864D3" w:rsidR="00A0759B" w:rsidRPr="00DA3FCD" w:rsidRDefault="00A0759B" w:rsidP="006B7B3B">
      <w:pPr>
        <w:spacing w:after="120"/>
        <w:ind w:left="709"/>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 xml:space="preserve">From the signing of the contract on, it is the operator alone who is responsible for the compliance of his/her operation with the </w:t>
      </w:r>
      <w:r w:rsidR="00592D9A" w:rsidRPr="00DA3FCD">
        <w:rPr>
          <w:rFonts w:ascii="Arial" w:eastAsia="Arial" w:hAnsi="Arial" w:cs="Arial"/>
          <w:color w:val="000000" w:themeColor="text1"/>
          <w:lang w:eastAsia="de-DE"/>
        </w:rPr>
        <w:t xml:space="preserve">selected </w:t>
      </w:r>
      <w:r w:rsidRPr="00DA3FCD">
        <w:rPr>
          <w:rFonts w:ascii="Arial" w:eastAsia="Arial" w:hAnsi="Arial" w:cs="Arial"/>
          <w:color w:val="000000" w:themeColor="text1"/>
          <w:lang w:eastAsia="de-DE"/>
        </w:rPr>
        <w:t>standards. If he/she fails to meet the compliance to the standard, he/she bears the responsibility for failing to obtain or maintain the certification</w:t>
      </w:r>
      <w:r w:rsidR="00961E3A" w:rsidRPr="00DA3FCD">
        <w:rPr>
          <w:rFonts w:ascii="Arial" w:eastAsia="Arial" w:hAnsi="Arial" w:cs="Arial"/>
          <w:color w:val="000000" w:themeColor="text1"/>
          <w:lang w:eastAsia="de-DE"/>
        </w:rPr>
        <w:t xml:space="preserve"> and</w:t>
      </w:r>
      <w:r w:rsidRPr="00DA3FCD">
        <w:rPr>
          <w:rFonts w:ascii="Arial" w:eastAsia="Arial" w:hAnsi="Arial" w:cs="Arial"/>
          <w:color w:val="000000" w:themeColor="text1"/>
          <w:lang w:eastAsia="de-DE"/>
        </w:rPr>
        <w:t xml:space="preserve"> SRS is not responsible for compensation of any </w:t>
      </w:r>
      <w:r w:rsidR="00C30D87" w:rsidRPr="00DA3FCD">
        <w:rPr>
          <w:rFonts w:ascii="Arial" w:eastAsia="Arial" w:hAnsi="Arial" w:cs="Arial"/>
          <w:color w:val="000000" w:themeColor="text1"/>
          <w:lang w:eastAsia="de-DE"/>
        </w:rPr>
        <w:t xml:space="preserve">resulting </w:t>
      </w:r>
      <w:r w:rsidRPr="00DA3FCD">
        <w:rPr>
          <w:rFonts w:ascii="Arial" w:eastAsia="Arial" w:hAnsi="Arial" w:cs="Arial"/>
          <w:color w:val="000000" w:themeColor="text1"/>
          <w:lang w:eastAsia="de-DE"/>
        </w:rPr>
        <w:t xml:space="preserve">financial losses. The operator him-/herself is liable for the quality of the certified product and </w:t>
      </w:r>
      <w:r w:rsidR="00592D9A" w:rsidRPr="00DA3FCD">
        <w:rPr>
          <w:rFonts w:ascii="Arial" w:eastAsia="Arial" w:hAnsi="Arial" w:cs="Arial"/>
          <w:color w:val="000000" w:themeColor="text1"/>
          <w:lang w:eastAsia="de-DE"/>
        </w:rPr>
        <w:t xml:space="preserve">correct use of </w:t>
      </w:r>
      <w:r w:rsidRPr="00DA3FCD">
        <w:rPr>
          <w:rFonts w:ascii="Arial" w:eastAsia="Arial" w:hAnsi="Arial" w:cs="Arial"/>
          <w:color w:val="000000" w:themeColor="text1"/>
          <w:lang w:eastAsia="de-DE"/>
        </w:rPr>
        <w:t>marketing</w:t>
      </w:r>
      <w:r w:rsidR="00592D9A" w:rsidRPr="00DA3FCD">
        <w:rPr>
          <w:rFonts w:ascii="Arial" w:eastAsia="Arial" w:hAnsi="Arial" w:cs="Arial"/>
          <w:color w:val="000000" w:themeColor="text1"/>
          <w:lang w:eastAsia="de-DE"/>
        </w:rPr>
        <w:t xml:space="preserve"> claims</w:t>
      </w:r>
      <w:r w:rsidR="00C30D87" w:rsidRPr="00DA3FCD">
        <w:rPr>
          <w:rFonts w:ascii="Arial" w:eastAsia="Arial" w:hAnsi="Arial" w:cs="Arial"/>
          <w:color w:val="000000" w:themeColor="text1"/>
          <w:lang w:eastAsia="de-DE"/>
        </w:rPr>
        <w:t>.</w:t>
      </w:r>
    </w:p>
    <w:p w14:paraId="693F8276" w14:textId="45712965" w:rsidR="00A0759B" w:rsidRPr="00DA3FCD" w:rsidRDefault="00A0759B" w:rsidP="006B7B3B">
      <w:pPr>
        <w:spacing w:after="120"/>
        <w:ind w:left="709"/>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This contract is defined by the laws of the Federal Republic of Germany. In case of a dispute arising from this contract, the operator and SRS shall negotiate to resolve the dispute. If no agreement can be reached, the operator and SRS may apply for arbitration to an arbitration institution at the location of the headquarters of SRS</w:t>
      </w:r>
      <w:r w:rsidR="00624163" w:rsidRPr="00DA3FCD">
        <w:rPr>
          <w:rFonts w:ascii="Arial" w:eastAsia="Arial" w:hAnsi="Arial" w:cs="Arial"/>
          <w:color w:val="000000" w:themeColor="text1"/>
          <w:lang w:eastAsia="de-DE"/>
        </w:rPr>
        <w:t>.</w:t>
      </w:r>
    </w:p>
    <w:p w14:paraId="214DD29F" w14:textId="1FB38A20" w:rsidR="00624163" w:rsidRPr="00DA3FCD" w:rsidRDefault="00624163" w:rsidP="006B7B3B">
      <w:pPr>
        <w:spacing w:after="120"/>
        <w:ind w:left="709"/>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Th</w:t>
      </w:r>
      <w:r w:rsidR="00E45D9E" w:rsidRPr="00DA3FCD">
        <w:rPr>
          <w:rFonts w:ascii="Arial" w:eastAsia="Arial" w:hAnsi="Arial" w:cs="Arial"/>
          <w:color w:val="000000" w:themeColor="text1"/>
          <w:lang w:eastAsia="de-DE"/>
        </w:rPr>
        <w:t>e</w:t>
      </w:r>
      <w:r w:rsidRPr="00DA3FCD">
        <w:rPr>
          <w:rFonts w:ascii="Arial" w:eastAsia="Arial" w:hAnsi="Arial" w:cs="Arial"/>
          <w:color w:val="000000" w:themeColor="text1"/>
          <w:lang w:eastAsia="de-DE"/>
        </w:rPr>
        <w:t xml:space="preserve"> English version</w:t>
      </w:r>
      <w:r w:rsidR="00482837" w:rsidRPr="00DA3FCD">
        <w:rPr>
          <w:rFonts w:ascii="Arial" w:eastAsia="Arial" w:hAnsi="Arial" w:cs="Arial"/>
          <w:color w:val="000000" w:themeColor="text1"/>
          <w:lang w:eastAsia="de-DE"/>
        </w:rPr>
        <w:t xml:space="preserve"> of th</w:t>
      </w:r>
      <w:r w:rsidR="00E45D9E" w:rsidRPr="00DA3FCD">
        <w:rPr>
          <w:rFonts w:ascii="Arial" w:eastAsia="Arial" w:hAnsi="Arial" w:cs="Arial"/>
          <w:color w:val="000000" w:themeColor="text1"/>
          <w:lang w:eastAsia="de-DE"/>
        </w:rPr>
        <w:t>is</w:t>
      </w:r>
      <w:r w:rsidR="00482837" w:rsidRPr="00DA3FCD">
        <w:rPr>
          <w:rFonts w:ascii="Arial" w:eastAsia="Arial" w:hAnsi="Arial" w:cs="Arial"/>
          <w:color w:val="000000" w:themeColor="text1"/>
          <w:lang w:eastAsia="de-DE"/>
        </w:rPr>
        <w:t xml:space="preserve"> contract is binding. </w:t>
      </w:r>
      <w:r w:rsidR="00E45D9E" w:rsidRPr="00DA3FCD">
        <w:rPr>
          <w:rFonts w:ascii="Arial" w:eastAsia="Arial" w:hAnsi="Arial" w:cs="Arial"/>
          <w:color w:val="000000" w:themeColor="text1"/>
          <w:lang w:eastAsia="de-DE"/>
        </w:rPr>
        <w:t xml:space="preserve">Translations are </w:t>
      </w:r>
      <w:r w:rsidR="00482837" w:rsidRPr="00DA3FCD">
        <w:rPr>
          <w:rFonts w:ascii="Arial" w:eastAsia="Arial" w:hAnsi="Arial" w:cs="Arial"/>
          <w:color w:val="000000" w:themeColor="text1"/>
          <w:lang w:eastAsia="de-DE"/>
        </w:rPr>
        <w:t>for reference only</w:t>
      </w:r>
      <w:r w:rsidR="00E45D9E" w:rsidRPr="00DA3FCD">
        <w:rPr>
          <w:rFonts w:ascii="Arial" w:eastAsia="Arial" w:hAnsi="Arial" w:cs="Arial"/>
          <w:color w:val="000000" w:themeColor="text1"/>
          <w:lang w:eastAsia="de-DE"/>
        </w:rPr>
        <w:t>.</w:t>
      </w:r>
    </w:p>
    <w:p w14:paraId="447CE061" w14:textId="234D7F63" w:rsidR="00A0759B" w:rsidRPr="00DA3FCD" w:rsidRDefault="00A0759B" w:rsidP="006B7B3B">
      <w:pPr>
        <w:spacing w:after="120"/>
        <w:ind w:left="709"/>
        <w:jc w:val="both"/>
        <w:rPr>
          <w:rFonts w:ascii="Arial" w:eastAsia="Arial" w:hAnsi="Arial" w:cs="Arial"/>
          <w:color w:val="000000" w:themeColor="text1"/>
          <w:lang w:eastAsia="de-DE"/>
        </w:rPr>
      </w:pPr>
    </w:p>
    <w:p w14:paraId="393C1D50" w14:textId="06725C48" w:rsidR="00273586" w:rsidRPr="00DA3FCD" w:rsidRDefault="00273586" w:rsidP="006B7B3B">
      <w:pPr>
        <w:spacing w:after="120"/>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 xml:space="preserve">Please </w:t>
      </w:r>
      <w:r w:rsidR="00215A53" w:rsidRPr="00DA3FCD">
        <w:rPr>
          <w:rFonts w:ascii="Arial" w:eastAsia="Arial" w:hAnsi="Arial" w:cs="Arial"/>
          <w:color w:val="000000" w:themeColor="text1"/>
          <w:lang w:eastAsia="de-DE"/>
        </w:rPr>
        <w:t>confirm below statement</w:t>
      </w:r>
      <w:r w:rsidR="00A52B15" w:rsidRPr="00DA3FCD">
        <w:rPr>
          <w:rFonts w:ascii="Arial" w:eastAsia="Arial" w:hAnsi="Arial" w:cs="Arial"/>
          <w:color w:val="000000" w:themeColor="text1"/>
          <w:lang w:eastAsia="de-DE"/>
        </w:rPr>
        <w:t>(s)</w:t>
      </w:r>
      <w:r w:rsidR="00215A53" w:rsidRPr="00DA3FCD">
        <w:rPr>
          <w:rFonts w:ascii="Arial" w:eastAsia="Arial" w:hAnsi="Arial" w:cs="Arial"/>
          <w:color w:val="000000" w:themeColor="text1"/>
          <w:lang w:eastAsia="de-DE"/>
        </w:rPr>
        <w:t xml:space="preserve"> by ticking the box</w:t>
      </w:r>
      <w:r w:rsidR="00A52B15" w:rsidRPr="00DA3FCD">
        <w:rPr>
          <w:rFonts w:ascii="Arial" w:eastAsia="Arial" w:hAnsi="Arial" w:cs="Arial"/>
          <w:color w:val="000000" w:themeColor="text1"/>
          <w:lang w:eastAsia="de-DE"/>
        </w:rPr>
        <w:t>(es) that apply</w:t>
      </w:r>
      <w:r w:rsidRPr="00DA3FCD">
        <w:rPr>
          <w:rFonts w:ascii="Arial" w:eastAsia="Arial" w:hAnsi="Arial" w:cs="Arial"/>
          <w:color w:val="000000" w:themeColor="text1"/>
          <w:lang w:eastAsia="de-DE"/>
        </w:rPr>
        <w:t>.</w:t>
      </w:r>
    </w:p>
    <w:tbl>
      <w:tblPr>
        <w:tblStyle w:val="Tabellenraster1"/>
        <w:tblW w:w="10206" w:type="dxa"/>
        <w:jc w:val="center"/>
        <w:tblLook w:val="04A0" w:firstRow="1" w:lastRow="0" w:firstColumn="1" w:lastColumn="0" w:noHBand="0" w:noVBand="1"/>
      </w:tblPr>
      <w:tblGrid>
        <w:gridCol w:w="1006"/>
        <w:gridCol w:w="9200"/>
      </w:tblGrid>
      <w:tr w:rsidR="00A0759B" w:rsidRPr="00DA3FCD" w14:paraId="35F5816F" w14:textId="77777777" w:rsidTr="006B7B3B">
        <w:trPr>
          <w:jc w:val="center"/>
        </w:trPr>
        <w:tc>
          <w:tcPr>
            <w:tcW w:w="992" w:type="dxa"/>
            <w:vAlign w:val="center"/>
          </w:tcPr>
          <w:sdt>
            <w:sdtPr>
              <w:rPr>
                <w:rFonts w:ascii="Arial" w:eastAsia="Arial" w:hAnsi="Arial" w:cs="Arial"/>
                <w:b/>
                <w:color w:val="000000" w:themeColor="text1"/>
                <w:lang w:eastAsia="de-DE"/>
              </w:rPr>
              <w:id w:val="-1301151805"/>
              <w14:checkbox>
                <w14:checked w14:val="0"/>
                <w14:checkedState w14:val="2612" w14:font="MS Gothic"/>
                <w14:uncheckedState w14:val="2610" w14:font="MS Gothic"/>
              </w14:checkbox>
            </w:sdtPr>
            <w:sdtContent>
              <w:p w14:paraId="05B8B837" w14:textId="01F9C58D" w:rsidR="00A0759B" w:rsidRPr="00DA3FCD" w:rsidRDefault="006B7B3B" w:rsidP="006B7B3B">
                <w:pPr>
                  <w:spacing w:after="0"/>
                  <w:ind w:right="1"/>
                  <w:jc w:val="center"/>
                  <w:rPr>
                    <w:rFonts w:ascii="Arial" w:eastAsia="Arial" w:hAnsi="Arial" w:cs="Arial"/>
                    <w:color w:val="000000" w:themeColor="text1"/>
                    <w:sz w:val="22"/>
                    <w:szCs w:val="22"/>
                    <w:lang w:eastAsia="de-DE"/>
                  </w:rPr>
                </w:pPr>
                <w:r w:rsidRPr="00DA3FCD">
                  <w:rPr>
                    <w:rFonts w:ascii="MS Gothic" w:eastAsia="MS Gothic" w:hAnsi="MS Gothic" w:cs="Arial"/>
                    <w:b/>
                    <w:color w:val="000000" w:themeColor="text1"/>
                    <w:lang w:eastAsia="de-DE"/>
                  </w:rPr>
                  <w:t>☐</w:t>
                </w:r>
              </w:p>
            </w:sdtContent>
          </w:sdt>
        </w:tc>
        <w:tc>
          <w:tcPr>
            <w:tcW w:w="9072" w:type="dxa"/>
          </w:tcPr>
          <w:p w14:paraId="1A7FDAB1" w14:textId="77777777" w:rsidR="00A0759B" w:rsidRPr="00DA3FCD" w:rsidRDefault="00A0759B" w:rsidP="00A0759B">
            <w:pPr>
              <w:spacing w:before="60" w:after="0"/>
              <w:ind w:right="1"/>
              <w:rPr>
                <w:rFonts w:ascii="Arial" w:eastAsia="Yu Mincho" w:hAnsi="Arial" w:cs="Arial"/>
                <w:color w:val="000000" w:themeColor="text1"/>
                <w:sz w:val="22"/>
                <w:szCs w:val="22"/>
                <w:lang w:eastAsia="ja-JP"/>
              </w:rPr>
            </w:pPr>
            <w:r w:rsidRPr="00DA3FCD">
              <w:rPr>
                <w:rFonts w:ascii="Arial" w:eastAsia="Arial" w:hAnsi="Arial" w:cs="Arial"/>
                <w:color w:val="000000" w:themeColor="text1"/>
                <w:sz w:val="22"/>
                <w:szCs w:val="22"/>
                <w:lang w:eastAsia="de-DE"/>
              </w:rPr>
              <w:t>I hereby confirm that I have received a copy of the standards, rules and technical criterial I am applying for, and have studied and understood them. These documents are in a language I have / our operation has a working knowledge of.</w:t>
            </w:r>
          </w:p>
        </w:tc>
      </w:tr>
      <w:tr w:rsidR="00A52B15" w:rsidRPr="00DA3FCD" w14:paraId="4DC56584" w14:textId="77777777" w:rsidTr="006B7B3B">
        <w:trPr>
          <w:jc w:val="center"/>
        </w:trPr>
        <w:tc>
          <w:tcPr>
            <w:tcW w:w="992" w:type="dxa"/>
            <w:vAlign w:val="center"/>
          </w:tcPr>
          <w:sdt>
            <w:sdtPr>
              <w:rPr>
                <w:rFonts w:ascii="Arial" w:eastAsia="Arial" w:hAnsi="Arial" w:cs="Arial"/>
                <w:b/>
                <w:color w:val="000000" w:themeColor="text1"/>
                <w:lang w:eastAsia="de-DE"/>
              </w:rPr>
              <w:id w:val="-1115356193"/>
              <w14:checkbox>
                <w14:checked w14:val="0"/>
                <w14:checkedState w14:val="2612" w14:font="MS Gothic"/>
                <w14:uncheckedState w14:val="2610" w14:font="MS Gothic"/>
              </w14:checkbox>
            </w:sdtPr>
            <w:sdtContent>
              <w:p w14:paraId="0B272215" w14:textId="5EE2090B" w:rsidR="00A52B15" w:rsidRPr="00DA3FCD" w:rsidRDefault="00A52B15" w:rsidP="006B7B3B">
                <w:pPr>
                  <w:spacing w:after="0"/>
                  <w:ind w:right="1"/>
                  <w:jc w:val="center"/>
                  <w:rPr>
                    <w:rFonts w:ascii="Arial" w:eastAsia="Arial" w:hAnsi="Arial" w:cs="Arial"/>
                    <w:b/>
                    <w:color w:val="000000" w:themeColor="text1"/>
                    <w:sz w:val="22"/>
                    <w:szCs w:val="22"/>
                    <w:lang w:eastAsia="de-DE"/>
                  </w:rPr>
                </w:pPr>
                <w:r w:rsidRPr="00DA3FCD">
                  <w:rPr>
                    <w:rFonts w:ascii="Segoe UI Symbol" w:eastAsia="Arial" w:hAnsi="Segoe UI Symbol" w:cs="Segoe UI Symbol"/>
                    <w:b/>
                    <w:color w:val="000000" w:themeColor="text1"/>
                    <w:sz w:val="22"/>
                    <w:szCs w:val="22"/>
                    <w:lang w:eastAsia="de-DE"/>
                  </w:rPr>
                  <w:t>☐</w:t>
                </w:r>
              </w:p>
            </w:sdtContent>
          </w:sdt>
        </w:tc>
        <w:tc>
          <w:tcPr>
            <w:tcW w:w="9072" w:type="dxa"/>
          </w:tcPr>
          <w:p w14:paraId="77533281" w14:textId="3B77A7B2" w:rsidR="00A52B15" w:rsidRPr="00DA3FCD" w:rsidRDefault="00A52B15" w:rsidP="00A0759B">
            <w:pPr>
              <w:spacing w:before="60" w:after="0"/>
              <w:ind w:right="1"/>
              <w:rPr>
                <w:rFonts w:ascii="Arial" w:eastAsia="Arial" w:hAnsi="Arial" w:cs="Arial"/>
                <w:color w:val="000000" w:themeColor="text1"/>
                <w:sz w:val="22"/>
                <w:szCs w:val="22"/>
                <w:lang w:eastAsia="de-DE"/>
              </w:rPr>
            </w:pPr>
            <w:r w:rsidRPr="00DA3FCD">
              <w:rPr>
                <w:rFonts w:ascii="Arial" w:eastAsia="Arial" w:hAnsi="Arial" w:cs="Arial"/>
                <w:color w:val="000000" w:themeColor="text1"/>
                <w:sz w:val="22"/>
                <w:szCs w:val="22"/>
                <w:lang w:eastAsia="de-DE"/>
              </w:rPr>
              <w:t>For GLOBALG.A.P.: I hereby confirm that I have received the GLOBALG.A.P. Sublicense and Certification Agreement. I am aware the it is an integral part of this contract.</w:t>
            </w:r>
          </w:p>
        </w:tc>
      </w:tr>
    </w:tbl>
    <w:p w14:paraId="6C2E47D0" w14:textId="77777777" w:rsidR="00746C9D" w:rsidRPr="00DA3FCD" w:rsidRDefault="00746C9D" w:rsidP="0087157F">
      <w:pPr>
        <w:spacing w:after="0" w:line="240" w:lineRule="auto"/>
        <w:ind w:left="425"/>
        <w:rPr>
          <w:rFonts w:ascii="Arial" w:eastAsia="Arial" w:hAnsi="Arial" w:cs="Arial"/>
          <w:color w:val="000000" w:themeColor="text1"/>
          <w:lang w:eastAsia="ja-JP"/>
        </w:rPr>
      </w:pPr>
    </w:p>
    <w:p w14:paraId="55B50DFC" w14:textId="77777777" w:rsidR="006B7B3B" w:rsidRPr="00DA3FCD" w:rsidRDefault="006B7B3B" w:rsidP="0087157F">
      <w:pPr>
        <w:spacing w:after="0" w:line="240" w:lineRule="auto"/>
        <w:ind w:left="425"/>
        <w:rPr>
          <w:rFonts w:ascii="Arial" w:eastAsia="Arial" w:hAnsi="Arial" w:cs="Arial"/>
          <w:color w:val="000000" w:themeColor="text1"/>
          <w:lang w:eastAsia="ja-JP"/>
        </w:rPr>
      </w:pPr>
    </w:p>
    <w:tbl>
      <w:tblPr>
        <w:tblStyle w:val="Tabellenraster1"/>
        <w:tblW w:w="10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35"/>
        <w:gridCol w:w="4663"/>
      </w:tblGrid>
      <w:tr w:rsidR="00A0759B" w:rsidRPr="00DA3FCD" w14:paraId="669C2583" w14:textId="77777777" w:rsidTr="009F2346">
        <w:tc>
          <w:tcPr>
            <w:tcW w:w="5535" w:type="dxa"/>
          </w:tcPr>
          <w:p w14:paraId="2E0EA186" w14:textId="17CCB90F" w:rsidR="00A0759B" w:rsidRPr="00DA3FCD" w:rsidRDefault="00A0759B" w:rsidP="00A0759B">
            <w:pPr>
              <w:spacing w:after="0"/>
              <w:ind w:left="33" w:right="221"/>
              <w:rPr>
                <w:rFonts w:ascii="Arial" w:eastAsia="Arial" w:hAnsi="Arial" w:cs="Arial"/>
                <w:b/>
                <w:color w:val="000000" w:themeColor="text1"/>
                <w:sz w:val="22"/>
                <w:szCs w:val="22"/>
                <w:lang w:eastAsia="de-DE"/>
              </w:rPr>
            </w:pPr>
            <w:r w:rsidRPr="00DA3FCD">
              <w:rPr>
                <w:rFonts w:ascii="Arial" w:eastAsia="Arial" w:hAnsi="Arial" w:cs="Arial"/>
                <w:b/>
                <w:color w:val="000000" w:themeColor="text1"/>
                <w:sz w:val="22"/>
                <w:szCs w:val="22"/>
                <w:lang w:eastAsia="de-DE"/>
              </w:rPr>
              <w:t xml:space="preserve">Place, date: Göttingen, </w:t>
            </w:r>
            <w:r w:rsidR="002571C2" w:rsidRPr="00DA3FCD">
              <w:rPr>
                <w:rFonts w:ascii="Arial" w:eastAsia="Arial" w:hAnsi="Arial" w:cs="Arial"/>
                <w:b/>
                <w:color w:val="000000" w:themeColor="text1"/>
                <w:lang w:eastAsia="de-DE"/>
              </w:rPr>
              <w:fldChar w:fldCharType="begin">
                <w:ffData>
                  <w:name w:val="Text7"/>
                  <w:enabled/>
                  <w:calcOnExit w:val="0"/>
                  <w:textInput/>
                </w:ffData>
              </w:fldChar>
            </w:r>
            <w:bookmarkStart w:id="14" w:name="Text7"/>
            <w:r w:rsidR="002571C2" w:rsidRPr="00DA3FCD">
              <w:rPr>
                <w:rFonts w:ascii="Arial" w:eastAsia="Arial" w:hAnsi="Arial" w:cs="Arial"/>
                <w:b/>
                <w:color w:val="000000" w:themeColor="text1"/>
                <w:sz w:val="22"/>
                <w:szCs w:val="22"/>
                <w:lang w:eastAsia="de-DE"/>
              </w:rPr>
              <w:instrText xml:space="preserve"> FORMTEXT </w:instrText>
            </w:r>
            <w:r w:rsidR="002571C2" w:rsidRPr="00DA3FCD">
              <w:rPr>
                <w:rFonts w:ascii="Arial" w:eastAsia="Arial" w:hAnsi="Arial" w:cs="Arial"/>
                <w:b/>
                <w:color w:val="000000" w:themeColor="text1"/>
                <w:lang w:eastAsia="de-DE"/>
              </w:rPr>
            </w:r>
            <w:r w:rsidR="002571C2" w:rsidRPr="00DA3FCD">
              <w:rPr>
                <w:rFonts w:ascii="Arial" w:eastAsia="Arial" w:hAnsi="Arial" w:cs="Arial"/>
                <w:b/>
                <w:color w:val="000000" w:themeColor="text1"/>
                <w:lang w:eastAsia="de-DE"/>
              </w:rPr>
              <w:fldChar w:fldCharType="separate"/>
            </w:r>
            <w:r w:rsidR="008E10B8" w:rsidRPr="00DA3FCD">
              <w:rPr>
                <w:rFonts w:ascii="Arial" w:eastAsia="Arial" w:hAnsi="Arial" w:cs="Arial"/>
                <w:b/>
                <w:color w:val="000000" w:themeColor="text1"/>
                <w:sz w:val="22"/>
                <w:szCs w:val="22"/>
                <w:lang w:eastAsia="de-DE"/>
              </w:rPr>
              <w:t> </w:t>
            </w:r>
            <w:r w:rsidR="008E10B8" w:rsidRPr="00DA3FCD">
              <w:rPr>
                <w:rFonts w:ascii="Arial" w:eastAsia="Arial" w:hAnsi="Arial" w:cs="Arial"/>
                <w:b/>
                <w:color w:val="000000" w:themeColor="text1"/>
                <w:sz w:val="22"/>
                <w:szCs w:val="22"/>
                <w:lang w:eastAsia="de-DE"/>
              </w:rPr>
              <w:t> </w:t>
            </w:r>
            <w:r w:rsidR="008E10B8" w:rsidRPr="00DA3FCD">
              <w:rPr>
                <w:rFonts w:ascii="Arial" w:eastAsia="Arial" w:hAnsi="Arial" w:cs="Arial"/>
                <w:b/>
                <w:color w:val="000000" w:themeColor="text1"/>
                <w:sz w:val="22"/>
                <w:szCs w:val="22"/>
                <w:lang w:eastAsia="de-DE"/>
              </w:rPr>
              <w:t> </w:t>
            </w:r>
            <w:r w:rsidR="008E10B8" w:rsidRPr="00DA3FCD">
              <w:rPr>
                <w:rFonts w:ascii="Arial" w:eastAsia="Arial" w:hAnsi="Arial" w:cs="Arial"/>
                <w:b/>
                <w:color w:val="000000" w:themeColor="text1"/>
                <w:sz w:val="22"/>
                <w:szCs w:val="22"/>
                <w:lang w:eastAsia="de-DE"/>
              </w:rPr>
              <w:t> </w:t>
            </w:r>
            <w:r w:rsidR="008E10B8" w:rsidRPr="00DA3FCD">
              <w:rPr>
                <w:rFonts w:ascii="Arial" w:eastAsia="Arial" w:hAnsi="Arial" w:cs="Arial"/>
                <w:b/>
                <w:color w:val="000000" w:themeColor="text1"/>
                <w:sz w:val="22"/>
                <w:szCs w:val="22"/>
                <w:lang w:eastAsia="de-DE"/>
              </w:rPr>
              <w:t> </w:t>
            </w:r>
            <w:r w:rsidR="002571C2" w:rsidRPr="00DA3FCD">
              <w:rPr>
                <w:rFonts w:ascii="Arial" w:eastAsia="Arial" w:hAnsi="Arial" w:cs="Arial"/>
                <w:b/>
                <w:color w:val="000000" w:themeColor="text1"/>
                <w:lang w:eastAsia="de-DE"/>
              </w:rPr>
              <w:fldChar w:fldCharType="end"/>
            </w:r>
            <w:bookmarkEnd w:id="14"/>
          </w:p>
          <w:p w14:paraId="6C017ECD" w14:textId="77777777" w:rsidR="00A0759B" w:rsidRPr="00DA3FCD" w:rsidRDefault="00A0759B" w:rsidP="00A0759B">
            <w:pPr>
              <w:spacing w:after="0"/>
              <w:ind w:right="221"/>
              <w:rPr>
                <w:rFonts w:ascii="Arial" w:eastAsia="Arial" w:hAnsi="Arial" w:cs="Arial"/>
                <w:b/>
                <w:color w:val="000000" w:themeColor="text1"/>
                <w:sz w:val="22"/>
                <w:szCs w:val="22"/>
                <w:lang w:eastAsia="de-DE"/>
              </w:rPr>
            </w:pPr>
          </w:p>
          <w:p w14:paraId="72A70747" w14:textId="11A14EEB" w:rsidR="001C5017" w:rsidRPr="00DA3FCD" w:rsidRDefault="00A0759B" w:rsidP="001C5017">
            <w:pPr>
              <w:spacing w:after="0"/>
              <w:ind w:right="1"/>
              <w:rPr>
                <w:rFonts w:ascii="Arial" w:eastAsia="Arial" w:hAnsi="Arial" w:cs="Arial"/>
                <w:b/>
                <w:color w:val="000000" w:themeColor="text1"/>
                <w:sz w:val="22"/>
                <w:szCs w:val="22"/>
                <w:lang w:eastAsia="de-DE"/>
              </w:rPr>
            </w:pPr>
            <w:r w:rsidRPr="00DA3FCD">
              <w:rPr>
                <w:rFonts w:ascii="Arial" w:eastAsia="Arial" w:hAnsi="Arial" w:cs="Arial"/>
                <w:b/>
                <w:color w:val="000000" w:themeColor="text1"/>
                <w:sz w:val="22"/>
                <w:szCs w:val="22"/>
                <w:lang w:eastAsia="de-DE"/>
              </w:rPr>
              <w:t xml:space="preserve">SRS name: </w:t>
            </w:r>
            <w:r w:rsidR="001C5017" w:rsidRPr="00DA3FCD">
              <w:rPr>
                <w:rFonts w:ascii="Arial" w:eastAsia="Arial" w:hAnsi="Arial" w:cs="Arial"/>
                <w:b/>
                <w:color w:val="000000" w:themeColor="text1"/>
                <w:lang w:eastAsia="de-DE"/>
              </w:rPr>
              <w:fldChar w:fldCharType="begin">
                <w:ffData>
                  <w:name w:val="Text6"/>
                  <w:enabled/>
                  <w:calcOnExit w:val="0"/>
                  <w:textInput/>
                </w:ffData>
              </w:fldChar>
            </w:r>
            <w:r w:rsidR="001C5017" w:rsidRPr="00DA3FCD">
              <w:rPr>
                <w:rFonts w:ascii="Arial" w:eastAsia="Arial" w:hAnsi="Arial" w:cs="Arial"/>
                <w:b/>
                <w:color w:val="000000" w:themeColor="text1"/>
                <w:sz w:val="22"/>
                <w:szCs w:val="22"/>
                <w:lang w:eastAsia="de-DE"/>
              </w:rPr>
              <w:instrText xml:space="preserve"> FORMTEXT </w:instrText>
            </w:r>
            <w:r w:rsidR="001C5017" w:rsidRPr="00DA3FCD">
              <w:rPr>
                <w:rFonts w:ascii="Arial" w:eastAsia="Arial" w:hAnsi="Arial" w:cs="Arial"/>
                <w:b/>
                <w:color w:val="000000" w:themeColor="text1"/>
                <w:lang w:eastAsia="de-DE"/>
              </w:rPr>
            </w:r>
            <w:r w:rsidR="001C5017" w:rsidRPr="00DA3FCD">
              <w:rPr>
                <w:rFonts w:ascii="Arial" w:eastAsia="Arial" w:hAnsi="Arial" w:cs="Arial"/>
                <w:b/>
                <w:color w:val="000000" w:themeColor="text1"/>
                <w:lang w:eastAsia="de-DE"/>
              </w:rPr>
              <w:fldChar w:fldCharType="separate"/>
            </w:r>
            <w:r w:rsidR="008E10B8" w:rsidRPr="00DA3FCD">
              <w:rPr>
                <w:rFonts w:ascii="Arial" w:eastAsia="Arial" w:hAnsi="Arial" w:cs="Arial"/>
                <w:b/>
                <w:color w:val="000000" w:themeColor="text1"/>
                <w:sz w:val="22"/>
                <w:szCs w:val="22"/>
                <w:lang w:eastAsia="de-DE"/>
              </w:rPr>
              <w:t> </w:t>
            </w:r>
            <w:r w:rsidR="008E10B8" w:rsidRPr="00DA3FCD">
              <w:rPr>
                <w:rFonts w:ascii="Arial" w:eastAsia="Arial" w:hAnsi="Arial" w:cs="Arial"/>
                <w:b/>
                <w:color w:val="000000" w:themeColor="text1"/>
                <w:sz w:val="22"/>
                <w:szCs w:val="22"/>
                <w:lang w:eastAsia="de-DE"/>
              </w:rPr>
              <w:t> </w:t>
            </w:r>
            <w:r w:rsidR="008E10B8" w:rsidRPr="00DA3FCD">
              <w:rPr>
                <w:rFonts w:ascii="Arial" w:eastAsia="Arial" w:hAnsi="Arial" w:cs="Arial"/>
                <w:b/>
                <w:color w:val="000000" w:themeColor="text1"/>
                <w:sz w:val="22"/>
                <w:szCs w:val="22"/>
                <w:lang w:eastAsia="de-DE"/>
              </w:rPr>
              <w:t> </w:t>
            </w:r>
            <w:r w:rsidR="008E10B8" w:rsidRPr="00DA3FCD">
              <w:rPr>
                <w:rFonts w:ascii="Arial" w:eastAsia="Arial" w:hAnsi="Arial" w:cs="Arial"/>
                <w:b/>
                <w:color w:val="000000" w:themeColor="text1"/>
                <w:sz w:val="22"/>
                <w:szCs w:val="22"/>
                <w:lang w:eastAsia="de-DE"/>
              </w:rPr>
              <w:t> </w:t>
            </w:r>
            <w:r w:rsidR="008E10B8" w:rsidRPr="00DA3FCD">
              <w:rPr>
                <w:rFonts w:ascii="Arial" w:eastAsia="Arial" w:hAnsi="Arial" w:cs="Arial"/>
                <w:b/>
                <w:color w:val="000000" w:themeColor="text1"/>
                <w:sz w:val="22"/>
                <w:szCs w:val="22"/>
                <w:lang w:eastAsia="de-DE"/>
              </w:rPr>
              <w:t> </w:t>
            </w:r>
            <w:r w:rsidR="001C5017" w:rsidRPr="00DA3FCD">
              <w:rPr>
                <w:rFonts w:ascii="Arial" w:eastAsia="Arial" w:hAnsi="Arial" w:cs="Arial"/>
                <w:b/>
                <w:color w:val="000000" w:themeColor="text1"/>
                <w:lang w:eastAsia="de-DE"/>
              </w:rPr>
              <w:fldChar w:fldCharType="end"/>
            </w:r>
            <w:r w:rsidR="001C5017" w:rsidRPr="00DA3FCD">
              <w:rPr>
                <w:rFonts w:ascii="Arial" w:eastAsia="Arial" w:hAnsi="Arial" w:cs="Arial"/>
                <w:b/>
                <w:color w:val="000000" w:themeColor="text1"/>
                <w:lang w:eastAsia="de-DE"/>
              </w:rPr>
              <w:fldChar w:fldCharType="begin"/>
            </w:r>
            <w:r w:rsidR="001C5017" w:rsidRPr="00DA3FCD">
              <w:rPr>
                <w:rFonts w:ascii="Arial" w:eastAsia="Arial" w:hAnsi="Arial" w:cs="Arial"/>
                <w:b/>
                <w:color w:val="000000" w:themeColor="text1"/>
                <w:sz w:val="22"/>
                <w:szCs w:val="22"/>
                <w:lang w:eastAsia="de-DE"/>
              </w:rPr>
              <w:instrText xml:space="preserve"> FILLIN   \* MERGEFORMAT </w:instrText>
            </w:r>
            <w:r w:rsidR="001C5017" w:rsidRPr="00DA3FCD">
              <w:rPr>
                <w:rFonts w:ascii="Arial" w:eastAsia="Arial" w:hAnsi="Arial" w:cs="Arial"/>
                <w:b/>
                <w:color w:val="000000" w:themeColor="text1"/>
                <w:lang w:eastAsia="de-DE"/>
              </w:rPr>
              <w:fldChar w:fldCharType="end"/>
            </w:r>
          </w:p>
          <w:p w14:paraId="7E2BE420" w14:textId="02CF23E0" w:rsidR="00A12243" w:rsidRPr="00DA3FCD" w:rsidRDefault="00A12243" w:rsidP="00A0759B">
            <w:pPr>
              <w:spacing w:after="0"/>
              <w:ind w:left="33" w:right="221"/>
              <w:rPr>
                <w:rFonts w:ascii="Arial" w:eastAsia="Arial" w:hAnsi="Arial" w:cs="Arial"/>
                <w:b/>
                <w:color w:val="000000" w:themeColor="text1"/>
                <w:sz w:val="22"/>
                <w:szCs w:val="22"/>
                <w:lang w:eastAsia="de-DE"/>
              </w:rPr>
            </w:pPr>
          </w:p>
          <w:p w14:paraId="106A6834" w14:textId="387E1174" w:rsidR="00A0759B" w:rsidRPr="00DA3FCD" w:rsidRDefault="00A0759B" w:rsidP="00A0759B">
            <w:pPr>
              <w:spacing w:after="0"/>
              <w:ind w:left="33" w:right="221"/>
              <w:rPr>
                <w:rFonts w:ascii="Arial" w:eastAsia="Arial" w:hAnsi="Arial" w:cs="Arial"/>
                <w:b/>
                <w:color w:val="000000" w:themeColor="text1"/>
                <w:sz w:val="22"/>
                <w:szCs w:val="22"/>
                <w:lang w:eastAsia="de-DE"/>
              </w:rPr>
            </w:pPr>
            <w:r w:rsidRPr="00DA3FCD">
              <w:rPr>
                <w:rFonts w:ascii="Arial" w:eastAsia="Arial" w:hAnsi="Arial" w:cs="Arial"/>
                <w:b/>
                <w:color w:val="000000" w:themeColor="text1"/>
                <w:sz w:val="22"/>
                <w:szCs w:val="22"/>
                <w:lang w:eastAsia="de-DE"/>
              </w:rPr>
              <w:t>Stamp and signature:</w:t>
            </w:r>
          </w:p>
        </w:tc>
        <w:tc>
          <w:tcPr>
            <w:tcW w:w="4663" w:type="dxa"/>
          </w:tcPr>
          <w:p w14:paraId="5D2C4252" w14:textId="0AFDD2F1" w:rsidR="00A0759B" w:rsidRPr="00DA3FCD" w:rsidRDefault="00A0759B" w:rsidP="00A0759B">
            <w:pPr>
              <w:spacing w:after="0"/>
              <w:ind w:right="1"/>
              <w:rPr>
                <w:rFonts w:ascii="Arial" w:eastAsia="Arial" w:hAnsi="Arial" w:cs="Arial"/>
                <w:b/>
                <w:color w:val="000000" w:themeColor="text1"/>
                <w:sz w:val="22"/>
                <w:szCs w:val="22"/>
                <w:lang w:eastAsia="de-DE"/>
              </w:rPr>
            </w:pPr>
            <w:r w:rsidRPr="00DA3FCD">
              <w:rPr>
                <w:rFonts w:ascii="Arial" w:eastAsia="Arial" w:hAnsi="Arial" w:cs="Arial"/>
                <w:b/>
                <w:color w:val="000000" w:themeColor="text1"/>
                <w:sz w:val="22"/>
                <w:szCs w:val="22"/>
                <w:lang w:eastAsia="de-DE"/>
              </w:rPr>
              <w:t>Place, date:</w:t>
            </w:r>
            <w:r w:rsidR="002571C2" w:rsidRPr="00DA3FCD">
              <w:rPr>
                <w:rFonts w:ascii="Arial" w:eastAsia="Arial" w:hAnsi="Arial" w:cs="Arial"/>
                <w:b/>
                <w:color w:val="000000" w:themeColor="text1"/>
                <w:sz w:val="22"/>
                <w:szCs w:val="22"/>
                <w:lang w:eastAsia="de-DE"/>
              </w:rPr>
              <w:t xml:space="preserve"> </w:t>
            </w:r>
            <w:r w:rsidR="002571C2" w:rsidRPr="00DA3FCD">
              <w:rPr>
                <w:rFonts w:ascii="Arial" w:eastAsia="Arial" w:hAnsi="Arial" w:cs="Arial"/>
                <w:b/>
                <w:color w:val="000000" w:themeColor="text1"/>
                <w:lang w:eastAsia="de-DE"/>
              </w:rPr>
              <w:fldChar w:fldCharType="begin">
                <w:ffData>
                  <w:name w:val="Text6"/>
                  <w:enabled/>
                  <w:calcOnExit w:val="0"/>
                  <w:textInput/>
                </w:ffData>
              </w:fldChar>
            </w:r>
            <w:bookmarkStart w:id="15" w:name="Text6"/>
            <w:r w:rsidR="002571C2" w:rsidRPr="00DA3FCD">
              <w:rPr>
                <w:rFonts w:ascii="Arial" w:eastAsia="Arial" w:hAnsi="Arial" w:cs="Arial"/>
                <w:b/>
                <w:color w:val="000000" w:themeColor="text1"/>
                <w:sz w:val="22"/>
                <w:szCs w:val="22"/>
                <w:lang w:eastAsia="de-DE"/>
              </w:rPr>
              <w:instrText xml:space="preserve"> FORMTEXT </w:instrText>
            </w:r>
            <w:r w:rsidR="002571C2" w:rsidRPr="00DA3FCD">
              <w:rPr>
                <w:rFonts w:ascii="Arial" w:eastAsia="Arial" w:hAnsi="Arial" w:cs="Arial"/>
                <w:b/>
                <w:color w:val="000000" w:themeColor="text1"/>
                <w:lang w:eastAsia="de-DE"/>
              </w:rPr>
            </w:r>
            <w:r w:rsidR="002571C2" w:rsidRPr="00DA3FCD">
              <w:rPr>
                <w:rFonts w:ascii="Arial" w:eastAsia="Arial" w:hAnsi="Arial" w:cs="Arial"/>
                <w:b/>
                <w:color w:val="000000" w:themeColor="text1"/>
                <w:lang w:eastAsia="de-DE"/>
              </w:rPr>
              <w:fldChar w:fldCharType="separate"/>
            </w:r>
            <w:r w:rsidR="002571C2" w:rsidRPr="00DA3FCD">
              <w:rPr>
                <w:rFonts w:ascii="Arial" w:eastAsia="Arial" w:hAnsi="Arial" w:cs="Arial"/>
                <w:b/>
                <w:color w:val="000000" w:themeColor="text1"/>
                <w:sz w:val="22"/>
                <w:szCs w:val="22"/>
                <w:lang w:eastAsia="de-DE"/>
              </w:rPr>
              <w:t> </w:t>
            </w:r>
            <w:r w:rsidR="002571C2" w:rsidRPr="00DA3FCD">
              <w:rPr>
                <w:rFonts w:ascii="Arial" w:eastAsia="Arial" w:hAnsi="Arial" w:cs="Arial"/>
                <w:b/>
                <w:color w:val="000000" w:themeColor="text1"/>
                <w:sz w:val="22"/>
                <w:szCs w:val="22"/>
                <w:lang w:eastAsia="de-DE"/>
              </w:rPr>
              <w:t> </w:t>
            </w:r>
            <w:r w:rsidR="002571C2" w:rsidRPr="00DA3FCD">
              <w:rPr>
                <w:rFonts w:ascii="Arial" w:eastAsia="Arial" w:hAnsi="Arial" w:cs="Arial"/>
                <w:b/>
                <w:color w:val="000000" w:themeColor="text1"/>
                <w:sz w:val="22"/>
                <w:szCs w:val="22"/>
                <w:lang w:eastAsia="de-DE"/>
              </w:rPr>
              <w:t> </w:t>
            </w:r>
            <w:r w:rsidR="002571C2" w:rsidRPr="00DA3FCD">
              <w:rPr>
                <w:rFonts w:ascii="Arial" w:eastAsia="Arial" w:hAnsi="Arial" w:cs="Arial"/>
                <w:b/>
                <w:color w:val="000000" w:themeColor="text1"/>
                <w:sz w:val="22"/>
                <w:szCs w:val="22"/>
                <w:lang w:eastAsia="de-DE"/>
              </w:rPr>
              <w:t> </w:t>
            </w:r>
            <w:r w:rsidR="002571C2" w:rsidRPr="00DA3FCD">
              <w:rPr>
                <w:rFonts w:ascii="Arial" w:eastAsia="Arial" w:hAnsi="Arial" w:cs="Arial"/>
                <w:b/>
                <w:color w:val="000000" w:themeColor="text1"/>
                <w:sz w:val="22"/>
                <w:szCs w:val="22"/>
                <w:lang w:eastAsia="de-DE"/>
              </w:rPr>
              <w:t> </w:t>
            </w:r>
            <w:r w:rsidR="002571C2" w:rsidRPr="00DA3FCD">
              <w:rPr>
                <w:rFonts w:ascii="Arial" w:eastAsia="Arial" w:hAnsi="Arial" w:cs="Arial"/>
                <w:b/>
                <w:color w:val="000000" w:themeColor="text1"/>
                <w:lang w:eastAsia="de-DE"/>
              </w:rPr>
              <w:fldChar w:fldCharType="end"/>
            </w:r>
            <w:bookmarkEnd w:id="15"/>
            <w:r w:rsidR="002571C2" w:rsidRPr="00DA3FCD">
              <w:rPr>
                <w:rFonts w:ascii="Arial" w:eastAsia="Arial" w:hAnsi="Arial" w:cs="Arial"/>
                <w:b/>
                <w:color w:val="000000" w:themeColor="text1"/>
                <w:lang w:eastAsia="de-DE"/>
              </w:rPr>
              <w:fldChar w:fldCharType="begin"/>
            </w:r>
            <w:r w:rsidR="002571C2" w:rsidRPr="00DA3FCD">
              <w:rPr>
                <w:rFonts w:ascii="Arial" w:eastAsia="Arial" w:hAnsi="Arial" w:cs="Arial"/>
                <w:b/>
                <w:color w:val="000000" w:themeColor="text1"/>
                <w:sz w:val="22"/>
                <w:szCs w:val="22"/>
                <w:lang w:eastAsia="de-DE"/>
              </w:rPr>
              <w:instrText xml:space="preserve"> FILLIN   \* MERGEFORMAT </w:instrText>
            </w:r>
            <w:r w:rsidR="002571C2" w:rsidRPr="00DA3FCD">
              <w:rPr>
                <w:rFonts w:ascii="Arial" w:eastAsia="Arial" w:hAnsi="Arial" w:cs="Arial"/>
                <w:b/>
                <w:color w:val="000000" w:themeColor="text1"/>
                <w:lang w:eastAsia="de-DE"/>
              </w:rPr>
              <w:fldChar w:fldCharType="end"/>
            </w:r>
          </w:p>
          <w:p w14:paraId="40D2DC95" w14:textId="77777777" w:rsidR="00A0759B" w:rsidRPr="00DA3FCD" w:rsidRDefault="00A0759B" w:rsidP="00A0759B">
            <w:pPr>
              <w:spacing w:after="0"/>
              <w:ind w:right="1"/>
              <w:rPr>
                <w:rFonts w:ascii="Arial" w:eastAsia="Arial" w:hAnsi="Arial" w:cs="Arial"/>
                <w:b/>
                <w:color w:val="000000" w:themeColor="text1"/>
                <w:sz w:val="22"/>
                <w:szCs w:val="22"/>
                <w:lang w:eastAsia="de-DE"/>
              </w:rPr>
            </w:pPr>
          </w:p>
          <w:p w14:paraId="2087F292" w14:textId="77777777" w:rsidR="001C5017" w:rsidRPr="00DA3FCD" w:rsidRDefault="00A0759B" w:rsidP="001C5017">
            <w:pPr>
              <w:spacing w:after="0"/>
              <w:ind w:right="1"/>
              <w:rPr>
                <w:rFonts w:ascii="Arial" w:eastAsia="Arial" w:hAnsi="Arial" w:cs="Arial"/>
                <w:b/>
                <w:color w:val="000000" w:themeColor="text1"/>
                <w:sz w:val="22"/>
                <w:szCs w:val="22"/>
                <w:lang w:eastAsia="de-DE"/>
              </w:rPr>
            </w:pPr>
            <w:r w:rsidRPr="00DA3FCD">
              <w:rPr>
                <w:rFonts w:ascii="Arial" w:eastAsia="Arial" w:hAnsi="Arial" w:cs="Arial"/>
                <w:b/>
                <w:color w:val="000000" w:themeColor="text1"/>
                <w:sz w:val="22"/>
                <w:szCs w:val="22"/>
                <w:lang w:eastAsia="de-DE"/>
              </w:rPr>
              <w:t xml:space="preserve">Operator’s name: </w:t>
            </w:r>
            <w:r w:rsidR="001C5017" w:rsidRPr="00DA3FCD">
              <w:rPr>
                <w:rFonts w:ascii="Arial" w:eastAsia="Arial" w:hAnsi="Arial" w:cs="Arial"/>
                <w:b/>
                <w:color w:val="000000" w:themeColor="text1"/>
                <w:lang w:eastAsia="de-DE"/>
              </w:rPr>
              <w:fldChar w:fldCharType="begin">
                <w:ffData>
                  <w:name w:val="Text6"/>
                  <w:enabled/>
                  <w:calcOnExit w:val="0"/>
                  <w:textInput/>
                </w:ffData>
              </w:fldChar>
            </w:r>
            <w:r w:rsidR="001C5017" w:rsidRPr="00DA3FCD">
              <w:rPr>
                <w:rFonts w:ascii="Arial" w:eastAsia="Arial" w:hAnsi="Arial" w:cs="Arial"/>
                <w:b/>
                <w:color w:val="000000" w:themeColor="text1"/>
                <w:sz w:val="22"/>
                <w:szCs w:val="22"/>
                <w:lang w:eastAsia="de-DE"/>
              </w:rPr>
              <w:instrText xml:space="preserve"> FORMTEXT </w:instrText>
            </w:r>
            <w:r w:rsidR="001C5017" w:rsidRPr="00DA3FCD">
              <w:rPr>
                <w:rFonts w:ascii="Arial" w:eastAsia="Arial" w:hAnsi="Arial" w:cs="Arial"/>
                <w:b/>
                <w:color w:val="000000" w:themeColor="text1"/>
                <w:lang w:eastAsia="de-DE"/>
              </w:rPr>
            </w:r>
            <w:r w:rsidR="001C5017" w:rsidRPr="00DA3FCD">
              <w:rPr>
                <w:rFonts w:ascii="Arial" w:eastAsia="Arial" w:hAnsi="Arial" w:cs="Arial"/>
                <w:b/>
                <w:color w:val="000000" w:themeColor="text1"/>
                <w:lang w:eastAsia="de-DE"/>
              </w:rPr>
              <w:fldChar w:fldCharType="separate"/>
            </w:r>
            <w:r w:rsidR="001C5017" w:rsidRPr="00DA3FCD">
              <w:rPr>
                <w:rFonts w:ascii="Arial" w:eastAsia="Arial" w:hAnsi="Arial" w:cs="Arial"/>
                <w:b/>
                <w:color w:val="000000" w:themeColor="text1"/>
                <w:sz w:val="22"/>
                <w:szCs w:val="22"/>
                <w:lang w:eastAsia="de-DE"/>
              </w:rPr>
              <w:t> </w:t>
            </w:r>
            <w:r w:rsidR="001C5017" w:rsidRPr="00DA3FCD">
              <w:rPr>
                <w:rFonts w:ascii="Arial" w:eastAsia="Arial" w:hAnsi="Arial" w:cs="Arial"/>
                <w:b/>
                <w:color w:val="000000" w:themeColor="text1"/>
                <w:sz w:val="22"/>
                <w:szCs w:val="22"/>
                <w:lang w:eastAsia="de-DE"/>
              </w:rPr>
              <w:t> </w:t>
            </w:r>
            <w:r w:rsidR="001C5017" w:rsidRPr="00DA3FCD">
              <w:rPr>
                <w:rFonts w:ascii="Arial" w:eastAsia="Arial" w:hAnsi="Arial" w:cs="Arial"/>
                <w:b/>
                <w:color w:val="000000" w:themeColor="text1"/>
                <w:sz w:val="22"/>
                <w:szCs w:val="22"/>
                <w:lang w:eastAsia="de-DE"/>
              </w:rPr>
              <w:t> </w:t>
            </w:r>
            <w:r w:rsidR="001C5017" w:rsidRPr="00DA3FCD">
              <w:rPr>
                <w:rFonts w:ascii="Arial" w:eastAsia="Arial" w:hAnsi="Arial" w:cs="Arial"/>
                <w:b/>
                <w:color w:val="000000" w:themeColor="text1"/>
                <w:sz w:val="22"/>
                <w:szCs w:val="22"/>
                <w:lang w:eastAsia="de-DE"/>
              </w:rPr>
              <w:t> </w:t>
            </w:r>
            <w:r w:rsidR="001C5017" w:rsidRPr="00DA3FCD">
              <w:rPr>
                <w:rFonts w:ascii="Arial" w:eastAsia="Arial" w:hAnsi="Arial" w:cs="Arial"/>
                <w:b/>
                <w:color w:val="000000" w:themeColor="text1"/>
                <w:sz w:val="22"/>
                <w:szCs w:val="22"/>
                <w:lang w:eastAsia="de-DE"/>
              </w:rPr>
              <w:t> </w:t>
            </w:r>
            <w:r w:rsidR="001C5017" w:rsidRPr="00DA3FCD">
              <w:rPr>
                <w:rFonts w:ascii="Arial" w:eastAsia="Arial" w:hAnsi="Arial" w:cs="Arial"/>
                <w:b/>
                <w:color w:val="000000" w:themeColor="text1"/>
                <w:lang w:eastAsia="de-DE"/>
              </w:rPr>
              <w:fldChar w:fldCharType="end"/>
            </w:r>
            <w:r w:rsidR="001C5017" w:rsidRPr="00DA3FCD">
              <w:rPr>
                <w:rFonts w:ascii="Arial" w:eastAsia="Arial" w:hAnsi="Arial" w:cs="Arial"/>
                <w:b/>
                <w:color w:val="000000" w:themeColor="text1"/>
                <w:lang w:eastAsia="de-DE"/>
              </w:rPr>
              <w:fldChar w:fldCharType="begin"/>
            </w:r>
            <w:r w:rsidR="001C5017" w:rsidRPr="00DA3FCD">
              <w:rPr>
                <w:rFonts w:ascii="Arial" w:eastAsia="Arial" w:hAnsi="Arial" w:cs="Arial"/>
                <w:b/>
                <w:color w:val="000000" w:themeColor="text1"/>
                <w:sz w:val="22"/>
                <w:szCs w:val="22"/>
                <w:lang w:eastAsia="de-DE"/>
              </w:rPr>
              <w:instrText xml:space="preserve"> FILLIN   \* MERGEFORMAT </w:instrText>
            </w:r>
            <w:r w:rsidR="001C5017" w:rsidRPr="00DA3FCD">
              <w:rPr>
                <w:rFonts w:ascii="Arial" w:eastAsia="Arial" w:hAnsi="Arial" w:cs="Arial"/>
                <w:b/>
                <w:color w:val="000000" w:themeColor="text1"/>
                <w:lang w:eastAsia="de-DE"/>
              </w:rPr>
              <w:fldChar w:fldCharType="end"/>
            </w:r>
          </w:p>
          <w:p w14:paraId="271F6A51" w14:textId="13E927C2" w:rsidR="00A12243" w:rsidRPr="00DA3FCD" w:rsidRDefault="00A12243" w:rsidP="00A0759B">
            <w:pPr>
              <w:spacing w:after="0"/>
              <w:ind w:right="1"/>
              <w:rPr>
                <w:rFonts w:ascii="Arial" w:eastAsia="Arial" w:hAnsi="Arial" w:cs="Arial"/>
                <w:b/>
                <w:color w:val="000000" w:themeColor="text1"/>
                <w:sz w:val="22"/>
                <w:szCs w:val="22"/>
                <w:lang w:eastAsia="de-DE"/>
              </w:rPr>
            </w:pPr>
          </w:p>
          <w:p w14:paraId="7465207C" w14:textId="74DB963C" w:rsidR="00A0759B" w:rsidRPr="00DA3FCD" w:rsidRDefault="00A0759B" w:rsidP="00A0759B">
            <w:pPr>
              <w:spacing w:after="0"/>
              <w:ind w:right="1"/>
              <w:rPr>
                <w:rFonts w:ascii="Arial" w:eastAsia="Arial" w:hAnsi="Arial" w:cs="Arial"/>
                <w:b/>
                <w:color w:val="000000" w:themeColor="text1"/>
                <w:sz w:val="22"/>
                <w:szCs w:val="22"/>
                <w:lang w:eastAsia="de-DE"/>
              </w:rPr>
            </w:pPr>
            <w:r w:rsidRPr="00DA3FCD">
              <w:rPr>
                <w:rFonts w:ascii="Arial" w:eastAsia="Arial" w:hAnsi="Arial" w:cs="Arial"/>
                <w:b/>
                <w:color w:val="000000" w:themeColor="text1"/>
                <w:sz w:val="22"/>
                <w:szCs w:val="22"/>
                <w:lang w:eastAsia="de-DE"/>
              </w:rPr>
              <w:t>Stamp and signature:</w:t>
            </w:r>
          </w:p>
        </w:tc>
      </w:tr>
    </w:tbl>
    <w:p w14:paraId="0F580529" w14:textId="77777777" w:rsidR="006D44F9" w:rsidRPr="00DA3FCD" w:rsidRDefault="006D44F9" w:rsidP="006B7B3B">
      <w:pPr>
        <w:spacing w:after="0"/>
        <w:rPr>
          <w:rFonts w:ascii="Arial" w:hAnsi="Arial" w:cs="Arial"/>
          <w:color w:val="000000" w:themeColor="text1"/>
        </w:rPr>
      </w:pPr>
    </w:p>
    <w:sectPr w:rsidR="006D44F9" w:rsidRPr="00DA3FCD" w:rsidSect="00F379E4">
      <w:headerReference w:type="default" r:id="rId9"/>
      <w:footerReference w:type="default" r:id="rId10"/>
      <w:type w:val="continuous"/>
      <w:pgSz w:w="11906" w:h="16838" w:code="9"/>
      <w:pgMar w:top="1134" w:right="851" w:bottom="851" w:left="851" w:header="567" w:footer="0" w:gutter="0"/>
      <w:cols w:space="708"/>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5A391" w14:textId="77777777" w:rsidR="006D2CCB" w:rsidRDefault="006D2CCB" w:rsidP="00A0759B">
      <w:pPr>
        <w:spacing w:after="0" w:line="240" w:lineRule="auto"/>
      </w:pPr>
      <w:r>
        <w:separator/>
      </w:r>
    </w:p>
  </w:endnote>
  <w:endnote w:type="continuationSeparator" w:id="0">
    <w:p w14:paraId="26EE1EA2" w14:textId="77777777" w:rsidR="006D2CCB" w:rsidRDefault="006D2CCB" w:rsidP="00A07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altName w:val="Arial"/>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98"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62"/>
      <w:gridCol w:w="8336"/>
    </w:tblGrid>
    <w:tr w:rsidR="00A0759B" w14:paraId="0D9EDF6F" w14:textId="77777777" w:rsidTr="00A0759B">
      <w:trPr>
        <w:trHeight w:val="555"/>
      </w:trPr>
      <w:tc>
        <w:tcPr>
          <w:tcW w:w="1862" w:type="dxa"/>
        </w:tcPr>
        <w:p w14:paraId="58443D70" w14:textId="665CD716" w:rsidR="00A0759B" w:rsidRPr="00A0759B" w:rsidRDefault="00A0759B" w:rsidP="00A0759B">
          <w:pPr>
            <w:pStyle w:val="Footer"/>
            <w:spacing w:before="40"/>
            <w:rPr>
              <w:rFonts w:ascii="Arial" w:hAnsi="Arial" w:cs="Arial"/>
              <w:b/>
              <w:sz w:val="18"/>
              <w:szCs w:val="18"/>
            </w:rPr>
          </w:pPr>
          <w:r w:rsidRPr="00A0759B">
            <w:rPr>
              <w:rFonts w:ascii="Arial" w:hAnsi="Arial" w:cs="Arial"/>
              <w:sz w:val="18"/>
              <w:szCs w:val="18"/>
            </w:rPr>
            <w:t xml:space="preserve">Version </w:t>
          </w:r>
          <w:r w:rsidRPr="00A0759B">
            <w:rPr>
              <w:rFonts w:ascii="Arial" w:hAnsi="Arial" w:cs="Arial"/>
              <w:sz w:val="18"/>
              <w:szCs w:val="18"/>
            </w:rPr>
            <w:br/>
          </w:r>
          <w:r w:rsidR="00136A40">
            <w:rPr>
              <w:rFonts w:ascii="Arial" w:hAnsi="Arial" w:cs="Arial"/>
              <w:sz w:val="18"/>
              <w:szCs w:val="18"/>
            </w:rPr>
            <w:t>202</w:t>
          </w:r>
          <w:r w:rsidR="00F379E4">
            <w:rPr>
              <w:rFonts w:ascii="Arial" w:hAnsi="Arial" w:cs="Arial"/>
              <w:sz w:val="18"/>
              <w:szCs w:val="18"/>
            </w:rPr>
            <w:t>6</w:t>
          </w:r>
          <w:r w:rsidR="00105BAB">
            <w:rPr>
              <w:rFonts w:ascii="Arial" w:hAnsi="Arial" w:cs="Arial"/>
              <w:sz w:val="18"/>
              <w:szCs w:val="18"/>
            </w:rPr>
            <w:t>-</w:t>
          </w:r>
          <w:r w:rsidR="00F379E4">
            <w:rPr>
              <w:rFonts w:ascii="Arial" w:hAnsi="Arial" w:cs="Arial"/>
              <w:sz w:val="18"/>
              <w:szCs w:val="18"/>
            </w:rPr>
            <w:t>01</w:t>
          </w:r>
          <w:r w:rsidR="005E5BE5">
            <w:rPr>
              <w:rFonts w:ascii="Arial" w:hAnsi="Arial" w:cs="Arial"/>
              <w:sz w:val="18"/>
              <w:szCs w:val="18"/>
            </w:rPr>
            <w:t>-</w:t>
          </w:r>
          <w:r w:rsidR="00186A1A">
            <w:rPr>
              <w:rFonts w:ascii="Arial" w:hAnsi="Arial" w:cs="Arial"/>
              <w:sz w:val="18"/>
              <w:szCs w:val="18"/>
            </w:rPr>
            <w:t>0</w:t>
          </w:r>
          <w:r w:rsidR="00F379E4">
            <w:rPr>
              <w:rFonts w:ascii="Arial" w:hAnsi="Arial" w:cs="Arial"/>
              <w:sz w:val="18"/>
              <w:szCs w:val="18"/>
            </w:rPr>
            <w:t>7</w:t>
          </w:r>
        </w:p>
      </w:tc>
      <w:tc>
        <w:tcPr>
          <w:tcW w:w="8336" w:type="dxa"/>
        </w:tcPr>
        <w:p w14:paraId="4CF5D2A5" w14:textId="642DA515" w:rsidR="00A0759B" w:rsidRPr="00A0759B" w:rsidRDefault="00A0759B" w:rsidP="00A0759B">
          <w:pPr>
            <w:pStyle w:val="Footer"/>
            <w:spacing w:before="40"/>
            <w:jc w:val="center"/>
            <w:rPr>
              <w:rFonts w:ascii="Arial" w:hAnsi="Arial" w:cs="Arial"/>
              <w:b/>
              <w:sz w:val="18"/>
              <w:szCs w:val="18"/>
            </w:rPr>
          </w:pPr>
          <w:r w:rsidRPr="00A0759B">
            <w:rPr>
              <w:rFonts w:ascii="Arial" w:eastAsia="SimSun" w:hAnsi="Arial" w:cs="Arial"/>
              <w:kern w:val="2"/>
              <w:sz w:val="18"/>
              <w:szCs w:val="18"/>
            </w:rPr>
            <w:t>SRS Certification GmbH | 37085 Göttingen | Amtsgericht Göttingen HRB 205083</w:t>
          </w:r>
          <w:r w:rsidRPr="00A0759B">
            <w:rPr>
              <w:rFonts w:ascii="Arial" w:eastAsia="SimSun" w:hAnsi="Arial" w:cs="Arial"/>
              <w:kern w:val="2"/>
              <w:sz w:val="18"/>
              <w:szCs w:val="18"/>
            </w:rPr>
            <w:br/>
          </w:r>
          <w:r w:rsidR="00833EE9">
            <w:rPr>
              <w:rFonts w:ascii="Arial" w:eastAsia="SimSun" w:hAnsi="Arial" w:cs="Arial"/>
              <w:kern w:val="2"/>
              <w:sz w:val="18"/>
              <w:szCs w:val="18"/>
            </w:rPr>
            <w:t>www.</w:t>
          </w:r>
          <w:r w:rsidRPr="00A0759B">
            <w:rPr>
              <w:rFonts w:ascii="Arial" w:eastAsia="SimSun" w:hAnsi="Arial" w:cs="Arial"/>
              <w:kern w:val="2"/>
              <w:sz w:val="18"/>
              <w:szCs w:val="18"/>
            </w:rPr>
            <w:t>srs</w:t>
          </w:r>
          <w:r w:rsidR="00833EE9">
            <w:rPr>
              <w:rFonts w:ascii="Arial" w:eastAsia="SimSun" w:hAnsi="Arial" w:cs="Arial"/>
              <w:kern w:val="2"/>
              <w:sz w:val="18"/>
              <w:szCs w:val="18"/>
            </w:rPr>
            <w:t>-</w:t>
          </w:r>
          <w:r w:rsidRPr="00A0759B">
            <w:rPr>
              <w:rFonts w:ascii="Arial" w:eastAsia="SimSun" w:hAnsi="Arial" w:cs="Arial"/>
              <w:kern w:val="2"/>
              <w:sz w:val="18"/>
              <w:szCs w:val="18"/>
            </w:rPr>
            <w:t>certification.com | +49 (0)551 89024542 | Ust-IdNr. DE312563403</w:t>
          </w:r>
        </w:p>
      </w:tc>
    </w:tr>
  </w:tbl>
  <w:p w14:paraId="22EE507C" w14:textId="77777777" w:rsidR="00A0759B" w:rsidRDefault="00A07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75565" w14:textId="77777777" w:rsidR="006D2CCB" w:rsidRDefault="006D2CCB" w:rsidP="00A0759B">
      <w:pPr>
        <w:spacing w:after="0" w:line="240" w:lineRule="auto"/>
      </w:pPr>
      <w:r>
        <w:separator/>
      </w:r>
    </w:p>
  </w:footnote>
  <w:footnote w:type="continuationSeparator" w:id="0">
    <w:p w14:paraId="3AB89F41" w14:textId="77777777" w:rsidR="006D2CCB" w:rsidRDefault="006D2CCB" w:rsidP="00A07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0" w:type="pct"/>
      <w:tblBorders>
        <w:bottom w:val="single" w:sz="4" w:space="0" w:color="000000"/>
        <w:insideH w:val="single" w:sz="4" w:space="0" w:color="000000"/>
      </w:tblBorders>
      <w:tblLook w:val="04A0" w:firstRow="1" w:lastRow="0" w:firstColumn="1" w:lastColumn="0" w:noHBand="0" w:noVBand="1"/>
    </w:tblPr>
    <w:tblGrid>
      <w:gridCol w:w="2551"/>
      <w:gridCol w:w="4821"/>
      <w:gridCol w:w="1986"/>
      <w:gridCol w:w="805"/>
    </w:tblGrid>
    <w:tr w:rsidR="00A0759B" w:rsidRPr="00A0759B" w14:paraId="5F68AAA5" w14:textId="77777777" w:rsidTr="00984297">
      <w:trPr>
        <w:trHeight w:val="340"/>
      </w:trPr>
      <w:tc>
        <w:tcPr>
          <w:tcW w:w="1255" w:type="pct"/>
          <w:vAlign w:val="bottom"/>
        </w:tcPr>
        <w:p w14:paraId="23CA3116" w14:textId="77777777" w:rsidR="00A0759B" w:rsidRPr="00A0759B" w:rsidRDefault="00A0759B" w:rsidP="00A0759B">
          <w:pPr>
            <w:pStyle w:val="Footer"/>
            <w:spacing w:after="40"/>
            <w:rPr>
              <w:rFonts w:ascii="Arial" w:hAnsi="Arial" w:cs="Arial"/>
              <w:sz w:val="18"/>
              <w:szCs w:val="18"/>
            </w:rPr>
          </w:pPr>
          <w:bookmarkStart w:id="16" w:name="_Hlk514145866"/>
          <w:r w:rsidRPr="00A0759B">
            <w:rPr>
              <w:rFonts w:ascii="Arial" w:hAnsi="Arial" w:cs="Arial"/>
              <w:noProof/>
              <w:sz w:val="18"/>
              <w:szCs w:val="18"/>
            </w:rPr>
            <w:drawing>
              <wp:inline distT="0" distB="0" distL="0" distR="0" wp14:anchorId="1915591A" wp14:editId="6307E71A">
                <wp:extent cx="1224000" cy="237600"/>
                <wp:effectExtent l="0" t="0" r="0" b="0"/>
                <wp:docPr id="1903951030"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
                        <a:stretch>
                          <a:fillRect/>
                        </a:stretch>
                      </pic:blipFill>
                      <pic:spPr>
                        <a:xfrm>
                          <a:off x="0" y="0"/>
                          <a:ext cx="1224000" cy="237600"/>
                        </a:xfrm>
                        <a:prstGeom prst="rect">
                          <a:avLst/>
                        </a:prstGeom>
                      </pic:spPr>
                    </pic:pic>
                  </a:graphicData>
                </a:graphic>
              </wp:inline>
            </w:drawing>
          </w:r>
        </w:p>
      </w:tc>
      <w:tc>
        <w:tcPr>
          <w:tcW w:w="2372" w:type="pct"/>
          <w:vAlign w:val="bottom"/>
        </w:tcPr>
        <w:p w14:paraId="1EC9EA4B" w14:textId="77777777" w:rsidR="00A0759B" w:rsidRPr="00A0759B" w:rsidRDefault="00A0759B" w:rsidP="00A0759B">
          <w:pPr>
            <w:pStyle w:val="Footer"/>
            <w:spacing w:after="40"/>
            <w:jc w:val="center"/>
            <w:rPr>
              <w:rFonts w:ascii="Arial" w:hAnsi="Arial" w:cs="Arial"/>
              <w:sz w:val="18"/>
              <w:szCs w:val="18"/>
            </w:rPr>
          </w:pPr>
          <w:r>
            <w:rPr>
              <w:rFonts w:ascii="Arial" w:hAnsi="Arial" w:cs="Arial"/>
              <w:sz w:val="18"/>
              <w:szCs w:val="18"/>
            </w:rPr>
            <w:t>Certification Contract</w:t>
          </w:r>
        </w:p>
      </w:tc>
      <w:tc>
        <w:tcPr>
          <w:tcW w:w="977" w:type="pct"/>
          <w:vAlign w:val="bottom"/>
        </w:tcPr>
        <w:p w14:paraId="432DF5CB" w14:textId="77777777" w:rsidR="00A0759B" w:rsidRPr="00A0759B" w:rsidRDefault="00A0759B" w:rsidP="00A0759B">
          <w:pPr>
            <w:spacing w:after="40"/>
            <w:jc w:val="center"/>
            <w:rPr>
              <w:rFonts w:ascii="Arial" w:hAnsi="Arial" w:cs="Arial"/>
              <w:sz w:val="18"/>
              <w:szCs w:val="18"/>
            </w:rPr>
          </w:pPr>
          <w:r>
            <w:rPr>
              <w:rFonts w:ascii="Arial" w:hAnsi="Arial" w:cs="Arial"/>
              <w:sz w:val="18"/>
              <w:szCs w:val="18"/>
            </w:rPr>
            <w:t>S6-Con1</w:t>
          </w:r>
        </w:p>
      </w:tc>
      <w:tc>
        <w:tcPr>
          <w:tcW w:w="397" w:type="pct"/>
          <w:vAlign w:val="bottom"/>
        </w:tcPr>
        <w:p w14:paraId="553B4F93" w14:textId="77777777" w:rsidR="00A0759B" w:rsidRPr="00A0759B" w:rsidRDefault="00A0759B" w:rsidP="00A0759B">
          <w:pPr>
            <w:spacing w:after="40"/>
            <w:jc w:val="center"/>
            <w:rPr>
              <w:rFonts w:ascii="Arial" w:hAnsi="Arial" w:cs="Arial"/>
              <w:sz w:val="18"/>
              <w:szCs w:val="18"/>
            </w:rPr>
          </w:pPr>
          <w:r w:rsidRPr="00A0759B">
            <w:rPr>
              <w:rFonts w:ascii="Arial" w:hAnsi="Arial" w:cs="Arial"/>
              <w:sz w:val="18"/>
              <w:szCs w:val="18"/>
            </w:rPr>
            <w:fldChar w:fldCharType="begin"/>
          </w:r>
          <w:r w:rsidRPr="00A0759B">
            <w:rPr>
              <w:rFonts w:ascii="Arial" w:hAnsi="Arial" w:cs="Arial"/>
              <w:sz w:val="18"/>
              <w:szCs w:val="18"/>
            </w:rPr>
            <w:instrText xml:space="preserve"> PAGE </w:instrText>
          </w:r>
          <w:r w:rsidRPr="00A0759B">
            <w:rPr>
              <w:rFonts w:ascii="Arial" w:hAnsi="Arial" w:cs="Arial"/>
              <w:sz w:val="18"/>
              <w:szCs w:val="18"/>
            </w:rPr>
            <w:fldChar w:fldCharType="separate"/>
          </w:r>
          <w:r w:rsidRPr="00A0759B">
            <w:rPr>
              <w:rFonts w:ascii="Arial" w:hAnsi="Arial" w:cs="Arial"/>
              <w:noProof/>
              <w:sz w:val="18"/>
              <w:szCs w:val="18"/>
            </w:rPr>
            <w:t>1</w:t>
          </w:r>
          <w:r w:rsidRPr="00A0759B">
            <w:rPr>
              <w:rFonts w:ascii="Arial" w:hAnsi="Arial" w:cs="Arial"/>
              <w:sz w:val="18"/>
              <w:szCs w:val="18"/>
            </w:rPr>
            <w:fldChar w:fldCharType="end"/>
          </w:r>
          <w:r w:rsidRPr="00A0759B">
            <w:rPr>
              <w:rFonts w:ascii="Arial" w:hAnsi="Arial" w:cs="Arial"/>
              <w:sz w:val="18"/>
              <w:szCs w:val="18"/>
            </w:rPr>
            <w:t>/</w:t>
          </w:r>
          <w:r w:rsidRPr="00A0759B">
            <w:rPr>
              <w:rFonts w:ascii="Arial" w:hAnsi="Arial" w:cs="Arial"/>
              <w:sz w:val="18"/>
              <w:szCs w:val="18"/>
            </w:rPr>
            <w:fldChar w:fldCharType="begin"/>
          </w:r>
          <w:r w:rsidRPr="00A0759B">
            <w:rPr>
              <w:rFonts w:ascii="Arial" w:hAnsi="Arial" w:cs="Arial"/>
              <w:sz w:val="18"/>
              <w:szCs w:val="18"/>
            </w:rPr>
            <w:instrText xml:space="preserve"> NUMPAGES  </w:instrText>
          </w:r>
          <w:r w:rsidRPr="00A0759B">
            <w:rPr>
              <w:rFonts w:ascii="Arial" w:hAnsi="Arial" w:cs="Arial"/>
              <w:sz w:val="18"/>
              <w:szCs w:val="18"/>
            </w:rPr>
            <w:fldChar w:fldCharType="separate"/>
          </w:r>
          <w:r w:rsidRPr="00A0759B">
            <w:rPr>
              <w:rFonts w:ascii="Arial" w:hAnsi="Arial" w:cs="Arial"/>
              <w:noProof/>
              <w:sz w:val="18"/>
              <w:szCs w:val="18"/>
            </w:rPr>
            <w:t>1</w:t>
          </w:r>
          <w:r w:rsidRPr="00A0759B">
            <w:rPr>
              <w:rFonts w:ascii="Arial" w:hAnsi="Arial" w:cs="Arial"/>
              <w:sz w:val="18"/>
              <w:szCs w:val="18"/>
            </w:rPr>
            <w:fldChar w:fldCharType="end"/>
          </w:r>
        </w:p>
      </w:tc>
    </w:tr>
    <w:bookmarkEnd w:id="16"/>
  </w:tbl>
  <w:p w14:paraId="4D675987" w14:textId="77777777" w:rsidR="00A0759B" w:rsidRDefault="00A07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8487C"/>
    <w:multiLevelType w:val="hybridMultilevel"/>
    <w:tmpl w:val="F07661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39CE50B9"/>
    <w:multiLevelType w:val="multilevel"/>
    <w:tmpl w:val="3B40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8A3BE4"/>
    <w:multiLevelType w:val="hybridMultilevel"/>
    <w:tmpl w:val="D5C6869E"/>
    <w:lvl w:ilvl="0" w:tplc="F020B8EC">
      <w:numFmt w:val="bullet"/>
      <w:lvlText w:val="-"/>
      <w:lvlJc w:val="left"/>
      <w:pPr>
        <w:ind w:left="786" w:hanging="360"/>
      </w:pPr>
      <w:rPr>
        <w:rFonts w:ascii="Arial" w:eastAsia="Arial"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401369175">
    <w:abstractNumId w:val="0"/>
  </w:num>
  <w:num w:numId="2" w16cid:durableId="1471708448">
    <w:abstractNumId w:val="2"/>
  </w:num>
  <w:num w:numId="3" w16cid:durableId="2135559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3E1iqdkjSF8pBmzkri/Wa3indmT/2RJSKnDTm682KZTDS/Wwx0easf/jR7lV/87ULLuGUEgPR5awrbYmp7ZXQ==" w:salt="bmtha7J3OiN4HEdhgRU/cg=="/>
  <w:defaultTabStop w:val="708"/>
  <w:hyphenationZone w:val="425"/>
  <w:drawingGridHorizontalSpacing w:val="105"/>
  <w:drawingGridVerticalSpacing w:val="156"/>
  <w:displayHorizontalDrawingGridEvery w:val="0"/>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59B"/>
    <w:rsid w:val="000333CA"/>
    <w:rsid w:val="000513B2"/>
    <w:rsid w:val="000533BD"/>
    <w:rsid w:val="00060A89"/>
    <w:rsid w:val="00063515"/>
    <w:rsid w:val="00081302"/>
    <w:rsid w:val="000C29F3"/>
    <w:rsid w:val="00105BAB"/>
    <w:rsid w:val="00135BEE"/>
    <w:rsid w:val="00136A40"/>
    <w:rsid w:val="00147DDD"/>
    <w:rsid w:val="0017517C"/>
    <w:rsid w:val="001756A2"/>
    <w:rsid w:val="00186766"/>
    <w:rsid w:val="00186A1A"/>
    <w:rsid w:val="001C5017"/>
    <w:rsid w:val="00215A53"/>
    <w:rsid w:val="0021673D"/>
    <w:rsid w:val="00232CB3"/>
    <w:rsid w:val="00252C6A"/>
    <w:rsid w:val="002571C2"/>
    <w:rsid w:val="00273586"/>
    <w:rsid w:val="00281F59"/>
    <w:rsid w:val="002D5ADB"/>
    <w:rsid w:val="002F2F64"/>
    <w:rsid w:val="00375F1D"/>
    <w:rsid w:val="003A284D"/>
    <w:rsid w:val="003B2546"/>
    <w:rsid w:val="003F659F"/>
    <w:rsid w:val="00401A4A"/>
    <w:rsid w:val="00413C0B"/>
    <w:rsid w:val="0042278F"/>
    <w:rsid w:val="00424D15"/>
    <w:rsid w:val="00425F79"/>
    <w:rsid w:val="004310E1"/>
    <w:rsid w:val="004370EF"/>
    <w:rsid w:val="004371F1"/>
    <w:rsid w:val="0044258E"/>
    <w:rsid w:val="004458DE"/>
    <w:rsid w:val="00446E1D"/>
    <w:rsid w:val="00480341"/>
    <w:rsid w:val="00482837"/>
    <w:rsid w:val="004C566F"/>
    <w:rsid w:val="004C7FC0"/>
    <w:rsid w:val="004F19A8"/>
    <w:rsid w:val="00500415"/>
    <w:rsid w:val="00521A7D"/>
    <w:rsid w:val="005247CE"/>
    <w:rsid w:val="005414C8"/>
    <w:rsid w:val="00545E3D"/>
    <w:rsid w:val="00552702"/>
    <w:rsid w:val="00576E91"/>
    <w:rsid w:val="00582549"/>
    <w:rsid w:val="00592D9A"/>
    <w:rsid w:val="005B653E"/>
    <w:rsid w:val="005C6A68"/>
    <w:rsid w:val="005E5BE5"/>
    <w:rsid w:val="00624163"/>
    <w:rsid w:val="006425AC"/>
    <w:rsid w:val="006653CC"/>
    <w:rsid w:val="006979DD"/>
    <w:rsid w:val="006A400F"/>
    <w:rsid w:val="006B0AB0"/>
    <w:rsid w:val="006B49A0"/>
    <w:rsid w:val="006B65B0"/>
    <w:rsid w:val="006B7B3B"/>
    <w:rsid w:val="006C6586"/>
    <w:rsid w:val="006C6803"/>
    <w:rsid w:val="006D2CCB"/>
    <w:rsid w:val="006D44F9"/>
    <w:rsid w:val="006D5FB6"/>
    <w:rsid w:val="006F290D"/>
    <w:rsid w:val="00721855"/>
    <w:rsid w:val="007261C6"/>
    <w:rsid w:val="00746C9D"/>
    <w:rsid w:val="00766E3B"/>
    <w:rsid w:val="0077666F"/>
    <w:rsid w:val="0078138E"/>
    <w:rsid w:val="007950E5"/>
    <w:rsid w:val="007C0650"/>
    <w:rsid w:val="007C2D0D"/>
    <w:rsid w:val="007D2E43"/>
    <w:rsid w:val="007D58F6"/>
    <w:rsid w:val="007D63D2"/>
    <w:rsid w:val="007F2A44"/>
    <w:rsid w:val="00806840"/>
    <w:rsid w:val="00830CEF"/>
    <w:rsid w:val="00833EE9"/>
    <w:rsid w:val="0086371B"/>
    <w:rsid w:val="0087157F"/>
    <w:rsid w:val="0087169F"/>
    <w:rsid w:val="0087262B"/>
    <w:rsid w:val="008C1235"/>
    <w:rsid w:val="008C4EDB"/>
    <w:rsid w:val="008D74EB"/>
    <w:rsid w:val="008E10B8"/>
    <w:rsid w:val="008F7271"/>
    <w:rsid w:val="00922DF2"/>
    <w:rsid w:val="00942D43"/>
    <w:rsid w:val="00961E3A"/>
    <w:rsid w:val="009622F7"/>
    <w:rsid w:val="00984297"/>
    <w:rsid w:val="00992431"/>
    <w:rsid w:val="00992E59"/>
    <w:rsid w:val="009A14C6"/>
    <w:rsid w:val="009C6C15"/>
    <w:rsid w:val="009F37E2"/>
    <w:rsid w:val="00A016C1"/>
    <w:rsid w:val="00A0759B"/>
    <w:rsid w:val="00A12243"/>
    <w:rsid w:val="00A52B15"/>
    <w:rsid w:val="00A64FA6"/>
    <w:rsid w:val="00AD17A2"/>
    <w:rsid w:val="00B119F3"/>
    <w:rsid w:val="00B57118"/>
    <w:rsid w:val="00B7795D"/>
    <w:rsid w:val="00B85B6C"/>
    <w:rsid w:val="00B86C4F"/>
    <w:rsid w:val="00B9714C"/>
    <w:rsid w:val="00BC3C71"/>
    <w:rsid w:val="00BC664E"/>
    <w:rsid w:val="00BD6A44"/>
    <w:rsid w:val="00BE3E3F"/>
    <w:rsid w:val="00BE7F84"/>
    <w:rsid w:val="00C12284"/>
    <w:rsid w:val="00C30D87"/>
    <w:rsid w:val="00C33D46"/>
    <w:rsid w:val="00C3598A"/>
    <w:rsid w:val="00C52D65"/>
    <w:rsid w:val="00C724C2"/>
    <w:rsid w:val="00C84CA0"/>
    <w:rsid w:val="00CA1774"/>
    <w:rsid w:val="00CB22D4"/>
    <w:rsid w:val="00CB694B"/>
    <w:rsid w:val="00CC08CB"/>
    <w:rsid w:val="00CC59C1"/>
    <w:rsid w:val="00D021AA"/>
    <w:rsid w:val="00D27A19"/>
    <w:rsid w:val="00D475FA"/>
    <w:rsid w:val="00D76034"/>
    <w:rsid w:val="00D80A91"/>
    <w:rsid w:val="00DA3E64"/>
    <w:rsid w:val="00DA3FCD"/>
    <w:rsid w:val="00DA6D5A"/>
    <w:rsid w:val="00DF6AD7"/>
    <w:rsid w:val="00E00CDE"/>
    <w:rsid w:val="00E165C5"/>
    <w:rsid w:val="00E170CF"/>
    <w:rsid w:val="00E22AE9"/>
    <w:rsid w:val="00E32C4F"/>
    <w:rsid w:val="00E45686"/>
    <w:rsid w:val="00E45D9E"/>
    <w:rsid w:val="00E505D7"/>
    <w:rsid w:val="00E50769"/>
    <w:rsid w:val="00E67ECF"/>
    <w:rsid w:val="00E92D0F"/>
    <w:rsid w:val="00EC747C"/>
    <w:rsid w:val="00EF38C9"/>
    <w:rsid w:val="00F03A45"/>
    <w:rsid w:val="00F379E4"/>
    <w:rsid w:val="00F47AF0"/>
    <w:rsid w:val="00F50AC9"/>
    <w:rsid w:val="00F6024F"/>
    <w:rsid w:val="00F961DF"/>
    <w:rsid w:val="00FD5A8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1F31E"/>
  <w15:chartTrackingRefBased/>
  <w15:docId w15:val="{8E33176D-1819-41ED-9CC1-FACE6AABD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5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0759B"/>
  </w:style>
  <w:style w:type="paragraph" w:styleId="Footer">
    <w:name w:val="footer"/>
    <w:basedOn w:val="Normal"/>
    <w:link w:val="FooterChar"/>
    <w:uiPriority w:val="99"/>
    <w:unhideWhenUsed/>
    <w:qFormat/>
    <w:rsid w:val="00A0759B"/>
    <w:pPr>
      <w:tabs>
        <w:tab w:val="center" w:pos="4153"/>
        <w:tab w:val="right" w:pos="8306"/>
      </w:tabs>
      <w:spacing w:after="0" w:line="240" w:lineRule="auto"/>
    </w:pPr>
  </w:style>
  <w:style w:type="character" w:customStyle="1" w:styleId="FooterChar">
    <w:name w:val="Footer Char"/>
    <w:basedOn w:val="DefaultParagraphFont"/>
    <w:link w:val="Footer"/>
    <w:uiPriority w:val="99"/>
    <w:qFormat/>
    <w:rsid w:val="00A0759B"/>
  </w:style>
  <w:style w:type="table" w:customStyle="1" w:styleId="Tabellenraster1">
    <w:name w:val="Tabellenraster1"/>
    <w:basedOn w:val="TableNormal"/>
    <w:next w:val="TableGrid"/>
    <w:uiPriority w:val="39"/>
    <w:qFormat/>
    <w:rsid w:val="00A0759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07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75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5FA"/>
    <w:rPr>
      <w:rFonts w:ascii="Segoe UI" w:hAnsi="Segoe UI" w:cs="Segoe UI"/>
      <w:sz w:val="18"/>
      <w:szCs w:val="18"/>
    </w:rPr>
  </w:style>
  <w:style w:type="character" w:styleId="Hyperlink">
    <w:name w:val="Hyperlink"/>
    <w:basedOn w:val="DefaultParagraphFont"/>
    <w:uiPriority w:val="99"/>
    <w:unhideWhenUsed/>
    <w:rsid w:val="00413C0B"/>
    <w:rPr>
      <w:color w:val="0563C1" w:themeColor="hyperlink"/>
      <w:u w:val="single"/>
    </w:rPr>
  </w:style>
  <w:style w:type="character" w:styleId="UnresolvedMention">
    <w:name w:val="Unresolved Mention"/>
    <w:basedOn w:val="DefaultParagraphFont"/>
    <w:uiPriority w:val="99"/>
    <w:semiHidden/>
    <w:unhideWhenUsed/>
    <w:rsid w:val="00413C0B"/>
    <w:rPr>
      <w:color w:val="605E5C"/>
      <w:shd w:val="clear" w:color="auto" w:fill="E1DFDD"/>
    </w:rPr>
  </w:style>
  <w:style w:type="paragraph" w:styleId="Revision">
    <w:name w:val="Revision"/>
    <w:hidden/>
    <w:uiPriority w:val="99"/>
    <w:semiHidden/>
    <w:rsid w:val="00CC59C1"/>
    <w:pPr>
      <w:spacing w:after="0" w:line="240" w:lineRule="auto"/>
    </w:pPr>
  </w:style>
  <w:style w:type="paragraph" w:styleId="ListParagraph">
    <w:name w:val="List Paragraph"/>
    <w:basedOn w:val="Normal"/>
    <w:uiPriority w:val="34"/>
    <w:qFormat/>
    <w:rsid w:val="00766E3B"/>
    <w:pPr>
      <w:ind w:left="720"/>
      <w:contextualSpacing/>
    </w:pPr>
  </w:style>
  <w:style w:type="paragraph" w:customStyle="1" w:styleId="ds-markdown-paragraph">
    <w:name w:val="ds-markdown-paragraph"/>
    <w:basedOn w:val="Normal"/>
    <w:rsid w:val="000333CA"/>
    <w:pPr>
      <w:spacing w:before="100" w:beforeAutospacing="1" w:after="100" w:afterAutospacing="1" w:line="240" w:lineRule="auto"/>
    </w:pPr>
    <w:rPr>
      <w:rFonts w:ascii="Times New Roman" w:eastAsia="Times New Roman" w:hAnsi="Times New Roman" w:cs="Times New Roman"/>
      <w:sz w:val="24"/>
      <w:szCs w:val="24"/>
      <w:lang w:val="de-CH" w:eastAsia="de-CH"/>
    </w:rPr>
  </w:style>
  <w:style w:type="character" w:styleId="Strong">
    <w:name w:val="Strong"/>
    <w:basedOn w:val="DefaultParagraphFont"/>
    <w:uiPriority w:val="22"/>
    <w:qFormat/>
    <w:rsid w:val="000333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rs-certificati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F65F7-2AD5-4687-A774-699EFCBB6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1693</Words>
  <Characters>9652</Characters>
  <Application>Microsoft Office Word</Application>
  <DocSecurity>0</DocSecurity>
  <Lines>80</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11323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zum Felde</dc:creator>
  <cp:keywords/>
  <dc:description/>
  <cp:lastModifiedBy>Alexandra zum Felde</cp:lastModifiedBy>
  <cp:revision>5</cp:revision>
  <cp:lastPrinted>2026-01-07T11:34:00Z</cp:lastPrinted>
  <dcterms:created xsi:type="dcterms:W3CDTF">2026-05-04T17:39:00Z</dcterms:created>
  <dcterms:modified xsi:type="dcterms:W3CDTF">2026-05-19T07:50:00Z</dcterms:modified>
  <cp:category/>
</cp:coreProperties>
</file>